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F" w:rsidRPr="009F09CF" w:rsidRDefault="009F09CF" w:rsidP="009F09C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ФЕДЕРАЛЬНАЯ СЛУЖБА ПО ТРУДУ И ЗАНЯТОСТИ</w:t>
      </w:r>
    </w:p>
    <w:p w:rsidR="009F09CF" w:rsidRPr="009F09CF" w:rsidRDefault="009F09CF" w:rsidP="009F09C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ПИСЬМО</w:t>
      </w:r>
    </w:p>
    <w:p w:rsidR="009F09CF" w:rsidRPr="009F09CF" w:rsidRDefault="009F09CF" w:rsidP="009F09C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от 13 июля 2021 года № 1811-ТЗ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Федеральная служба по труду и занятости, рассмотрев обращение &lt;…&gt;, в пределах компетенции сообщает.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1. Трудовым кодексом Российской Федерации (далее - ТК РФ) предусмотрена возможность отстранения работника от выполнения трудовых обязанностей. Абзацем 8 части первой статьи 76 ТК РФ предусмотрено, что отстранение возможно не только в случаях, предусмотренных ТК РФ и федеральными законами, но и иными нормативными правовыми актами Российской Федерации.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Одним из таких случаев является нарушение положений </w:t>
      </w:r>
      <w:hyperlink r:id="rId4" w:anchor="/document/99/901717430/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Федерального закона от 17 сентября 1998 г. № 157-ФЗ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«Об иммунопрофилактике инфекционных болезней» (далее - Федеральный закон № 157-ФЗ). В </w:t>
      </w:r>
      <w:hyperlink r:id="rId5" w:anchor="/document/99/901717430/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этом законе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указано, что отсутствие профилактических прививок влечет отказ в приеме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 </w:t>
      </w:r>
      <w:hyperlink r:id="rId6" w:anchor="/document/99/901729631/XA00MAI2MU/" w:tooltip="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 госпитализации для обследования...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подпункте 6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пункта 1 статьи 51 Федерального закона от 30 марта 1999 г. № 52-ФЗ «О санитарно-эпидемиологическом благополучии населения» (далее - Федеральный закон № 52-ФЗ). </w:t>
      </w:r>
      <w:proofErr w:type="gram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Такие полномочия подтверждаются пунктами </w:t>
      </w:r>
      <w:hyperlink r:id="rId7" w:anchor="/document/99/901717430/XA00M8G2MQ/" w:tooltip="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...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1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hyperlink r:id="rId8" w:anchor="/document/99/901717430/XA00M9G2N4/" w:tooltip="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...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2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статьи 10 Федерального закона № 157-ФЗ и </w:t>
      </w:r>
      <w:hyperlink r:id="rId9" w:anchor="/document/99/499086215/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приказом Минздрава № 125н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«Об утверждении национального календаря профилактических прививок и календаря профилактических прививок по эпидемическим показаниям»</w:t>
      </w:r>
      <w:proofErr w:type="gram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hyperlink r:id="rId10" w:anchor="/document/99/499086215/ZA00MAM2N7/" w:tooltip="Приложение 2. Календарь профилактических прививок по эпидемическим показаниям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приложение №2 «Календарь профилактических прививок по эпидемическим показаниям»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в календарь профилактических прививок по эпидемическим показаниям внесена прививка от коронавируса. Она становится обязательной, если в субъекте вынесено соответствующее постановление главного санитарного врача о вакцинации отдельных граждан или категорий граждан (работников отдельных отраслей). Если такое решение об обязательности вакцинации по эпидемическим показаниям принято и оформлено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Отказавшегося от прививки сотрудника работодатель вправе отстранить без сохранения заработной платы.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2. Согласно </w:t>
      </w:r>
      <w:hyperlink r:id="rId11" w:anchor="/document/99/901729631/XA00MAI2MU/" w:tooltip="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 госпитализации для обследования...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подпункту 6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пункта 1 статьи 51 Федерального закон № 52-ФЗ Главные государственные санитарные врачи при угрозе возникновения и распространения инфекционных заболеваний, представляющих опасность для окружающих, вправе выносить мотивированные постановления о проведении профилактических прививок гражданам или отдельным группам граждан по эпидемическим показаниям.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Количество работников, которые должны быть привиты для предотвращения дальнейшей угрозы распространения </w:t>
      </w:r>
      <w:proofErr w:type="spell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коронавирусной</w:t>
      </w:r>
      <w:proofErr w:type="spell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инфекции, устанавливает также главный санитарный врач в субъекте.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Например, в 60 % работников, указанных в </w:t>
      </w:r>
      <w:hyperlink r:id="rId12" w:anchor="/document/80/603878690/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пункте 2.1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постановления Главного государственного санитарного врача по </w:t>
      </w:r>
      <w:proofErr w:type="gram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Москве от 15 июня 2021 г. № 1 «О проведении профилактических прививок отдельным группам граждан по эпидемическим показаниям» </w:t>
      </w: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(далее - Постановление № 1), учитываются исключительно работники (независимо от условий, определяющих характер работы), получившие вакцинацию. Исключения предусмотрены в отношении работников, имеющих медицинские противопоказания.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сотрудники, работающие удаленно (дистанционно), отказавшиеся от вакцинации и не имеющие противопоказаний могут быть отстранены от работы.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3. В случае отказа работника от вакцинации без уважительной причины к установленному сроку работодателю необходимо издать приказ об отстранения работника без сохранения заработной платы. Форму приказа об отстранении работника в связи с отказом проходить обязательную вакцинацию работодатель может разработать самостоятельно. В приказе необходимо указать фамилию, имя, отчество, должность работника, основания, по которым он отстраняется от работы, срок отстранения.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До издания приказа следует получить от работника письменный отказ от вакцинации.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С приказом об отстранении следует ознакомить работника под подпись.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4. Дата отстранения от работы в связи с отказом от вакцинации зависит от сроков проведения вакцинации, определенных Главными государственными санитарными врачами субъектов.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Например, из </w:t>
      </w:r>
      <w:hyperlink r:id="rId13" w:anchor="/document/80/603878690/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пункта 2.1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Постановления № 1 следует, что руководителям организаций, индивидуальные предпринимателям, осуществляющим деятельность на территории города Москвы, обязаны в срок до 15 июля 2021 г. организовать проведение профилактических прививок первым компонентом или однокомпонентной вакциной, а в срок до 15 августа 2021 г. - вторым компонентом вакцины от новой </w:t>
      </w:r>
      <w:proofErr w:type="spell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коронавирусной</w:t>
      </w:r>
      <w:proofErr w:type="spell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инфекции.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Полагаем, что отстранение от работы в связи с отказом работника от вакцинации должно быть оформлено с 15 августа 2021 г. в случае, если работником в указанную дату не предоставлены сертификат о вакцинации или документы, подтверждающие медицинские противопоказания к такой вакцинации.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Перечень, форма, содержание, а также лица, имеющие право выдавать такие документы определяются Министерством здравоохранения Российской Федерации.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5. При отказе сотрудника от обязательной вакцинации работодатель должен запросить у работника письменный отказ от вакцинации, а затем оформить приказ об отстранения работника без сохранения заработной платы.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6. На основании части третьей статьи 76 ТК РФ отказавшегося от прививки сотрудника работодатель вправе отстранить без сохранения заработной платы.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7. Дистанционные работники подлежат обязательной вакцинации, если не имеют противопоказаний. Перевод на дистанционный труд не является альтернативой отстранению.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8. Работодатель обязан отстранить от работы работника, выразившего отказ от проведения вакцинации при отсутствии медицинских противопоказаний, в соответствии с абзацем 8 части первой статьи 76 ТК РФ.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 Согласно части второй статьи 76 ТК РФ, в соответствии с которой работодатель отстраняет от работы (не допускает к работе) работника на весь период времени до устранения обстоятельств, явившихся основанием для отстранения от работы или недопущения к работе, работодатель вправе отстранить работника, выразившего отказ от проведения вакцинации, на период </w:t>
      </w:r>
      <w:proofErr w:type="spell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эпиднеблагополучия</w:t>
      </w:r>
      <w:proofErr w:type="spell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10. Из </w:t>
      </w:r>
      <w:hyperlink r:id="rId14" w:anchor="/document/99/901717430/XA00MBO2NG/" w:tooltip="2. 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...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пункта 2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 статьи 11 Федерального закона 157-ФЗ следует, что любые профилактические прививки проводятся добровольно. Но при этом результатом отказа может явиться отстранение от работы без сохранения заработной платы (</w:t>
      </w:r>
      <w:hyperlink r:id="rId15" w:anchor="/document/97/489802/dfasieqhh3/" w:history="1">
        <w:r w:rsidRPr="009F09CF">
          <w:rPr>
            <w:rFonts w:ascii="Times New Roman" w:eastAsia="Times New Roman" w:hAnsi="Times New Roman" w:cs="Times New Roman"/>
            <w:color w:val="01745C"/>
            <w:sz w:val="23"/>
            <w:lang w:eastAsia="ru-RU"/>
          </w:rPr>
          <w:t>пункт 1 настоящего Письма</w:t>
        </w:r>
      </w:hyperlink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 Положения об обязательной вакцинации не распространяются на граждан, у которых есть противопоказания к вакцинации, установленные методическими рекомендациями к порядку проведения вакцинации препаратами ГАМ-КОВИД-ВАК, </w:t>
      </w:r>
      <w:proofErr w:type="spell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ЭпиВакКорона</w:t>
      </w:r>
      <w:proofErr w:type="spell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proofErr w:type="spell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КовиВак</w:t>
      </w:r>
      <w:proofErr w:type="spell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, которые подтверждены медицинским заключением.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Полагаем, что работодатель вправе требовать от работников, имеющих противопоказания к вакцинации от COVID-19, представить подтверждающие медицинские документы. В случае</w:t>
      </w:r>
      <w:proofErr w:type="gram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работник отказывается предоставлять вышеуказанные документы, он подлежит отстранению от работы без сохранения заработной платы.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дополнительной информацией по вопросу перечня, формы, содержания документов, подтверждающих противопоказания к вакцинации от COVID-19, Ассоциация «Некоммерческое партнёрство «Объединение Корпоративных Юристов» вправе обратиться в Министерство здравоохранения Российской Федерации.</w:t>
      </w:r>
    </w:p>
    <w:p w:rsidR="009F09CF" w:rsidRPr="009F09CF" w:rsidRDefault="009F09CF" w:rsidP="009F09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письмо не является правовым актом.</w:t>
      </w:r>
    </w:p>
    <w:p w:rsidR="009F09CF" w:rsidRPr="009F09CF" w:rsidRDefault="009F09CF" w:rsidP="009F09CF">
      <w:pPr>
        <w:spacing w:after="225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И.И. </w:t>
      </w:r>
      <w:proofErr w:type="spellStart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t>Шкловец</w:t>
      </w:r>
      <w:proofErr w:type="spellEnd"/>
      <w:r w:rsidRPr="009F09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9F09CF" w:rsidRPr="009F09CF" w:rsidRDefault="009F09CF" w:rsidP="009F09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09C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F09CF" w:rsidRPr="009F09CF" w:rsidRDefault="009F09CF" w:rsidP="009F09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09C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F09CF" w:rsidRPr="009F09CF" w:rsidRDefault="009F09CF" w:rsidP="009F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9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F09CF" w:rsidRPr="009F09CF" w:rsidRDefault="009F09CF" w:rsidP="009F09C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09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Письмо </w:t>
      </w:r>
      <w:proofErr w:type="spellStart"/>
      <w:r w:rsidRPr="009F09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Роструда</w:t>
      </w:r>
      <w:proofErr w:type="spellEnd"/>
      <w:r w:rsidRPr="009F09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13.07.2021 № 1811-ТЗ</w:t>
      </w:r>
      <w:r w:rsidRPr="009F09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868DE" w:rsidRDefault="00F868DE"/>
    <w:sectPr w:rsidR="00F868DE" w:rsidSect="00F8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9CF"/>
    <w:rsid w:val="009F09CF"/>
    <w:rsid w:val="00F8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9CF"/>
    <w:rPr>
      <w:b/>
      <w:bCs/>
    </w:rPr>
  </w:style>
  <w:style w:type="character" w:styleId="a5">
    <w:name w:val="Hyperlink"/>
    <w:basedOn w:val="a0"/>
    <w:uiPriority w:val="99"/>
    <w:semiHidden/>
    <w:unhideWhenUsed/>
    <w:rsid w:val="009F09C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09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09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09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09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-info">
    <w:name w:val="copyright-info"/>
    <w:basedOn w:val="a"/>
    <w:rsid w:val="009F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3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2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1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5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5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0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4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9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Relationship Id="rId14" Type="http://schemas.openxmlformats.org/officeDocument/2006/relationships/hyperlink" Target="https://vip.1obraz.ru/?utm_medium=letter&amp;utm_source=letter_project&amp;utm_campaign=letter_project_2021.07.20_gr_obr_sverdlovsk_20072021&amp;utm_content=2773080&amp;btx=2773080&amp;mailsys=ss&amp;token=28b0dd40-bcaa-11a0-bf72-2d013d85a815&amp;ttl=7776000&amp;ustp=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1804</Words>
  <Characters>10286</Characters>
  <Application>Microsoft Office Word</Application>
  <DocSecurity>0</DocSecurity>
  <Lines>85</Lines>
  <Paragraphs>24</Paragraphs>
  <ScaleCrop>false</ScaleCrop>
  <Company/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2021-07-20T04:35:00Z</cp:lastPrinted>
  <dcterms:created xsi:type="dcterms:W3CDTF">2021-07-20T04:34:00Z</dcterms:created>
  <dcterms:modified xsi:type="dcterms:W3CDTF">2021-07-20T04:37:00Z</dcterms:modified>
</cp:coreProperties>
</file>