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28" w:rsidRPr="000D4EE7" w:rsidRDefault="000D4EE7" w:rsidP="00BE3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EE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BE3028" w:rsidRPr="000D4EE7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="00BE3028" w:rsidRPr="000D4E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E3028" w:rsidRPr="000D4EE7">
        <w:rPr>
          <w:rFonts w:ascii="Times New Roman" w:hAnsi="Times New Roman" w:cs="Times New Roman"/>
          <w:b/>
          <w:sz w:val="28"/>
          <w:szCs w:val="28"/>
        </w:rPr>
        <w:t>потешечка</w:t>
      </w:r>
      <w:proofErr w:type="spellEnd"/>
      <w:r w:rsidR="00555C00">
        <w:rPr>
          <w:rFonts w:ascii="Times New Roman" w:hAnsi="Times New Roman" w:cs="Times New Roman"/>
          <w:b/>
          <w:sz w:val="28"/>
          <w:szCs w:val="28"/>
        </w:rPr>
        <w:t>,</w:t>
      </w:r>
      <w:r w:rsidR="00BE3028" w:rsidRPr="000D4EE7">
        <w:rPr>
          <w:rFonts w:ascii="Times New Roman" w:hAnsi="Times New Roman" w:cs="Times New Roman"/>
          <w:b/>
          <w:sz w:val="28"/>
          <w:szCs w:val="28"/>
        </w:rPr>
        <w:t xml:space="preserve">  потешь меня…</w:t>
      </w:r>
    </w:p>
    <w:p w:rsidR="00BE3028" w:rsidRDefault="00BE3028" w:rsidP="00BE3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CF" w:rsidRDefault="00E94C75" w:rsidP="00BE3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BD0">
        <w:rPr>
          <w:rFonts w:ascii="Times New Roman" w:hAnsi="Times New Roman" w:cs="Times New Roman"/>
          <w:sz w:val="28"/>
          <w:szCs w:val="28"/>
        </w:rPr>
        <w:t xml:space="preserve">Овладение родным языком  является одним из важных приобретений ребенка в дошкольном детстве. Замечательно, если мама  с детства ребенку напевает колыбельные, проговаривает </w:t>
      </w:r>
      <w:proofErr w:type="spellStart"/>
      <w:r w:rsidRPr="004B4B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B4BD0">
        <w:rPr>
          <w:rFonts w:ascii="Times New Roman" w:hAnsi="Times New Roman" w:cs="Times New Roman"/>
          <w:sz w:val="28"/>
          <w:szCs w:val="28"/>
        </w:rPr>
        <w:t>, прибаутки – все это легко и просто вплетается в общение и незаметно учит малыша родному языку. Именно дошкольное детство  наиболее благоприятно для усвоения речи</w:t>
      </w:r>
      <w:r w:rsidR="004B4BD0">
        <w:rPr>
          <w:rFonts w:ascii="Times New Roman" w:hAnsi="Times New Roman" w:cs="Times New Roman"/>
          <w:sz w:val="28"/>
          <w:szCs w:val="28"/>
        </w:rPr>
        <w:t>.</w:t>
      </w:r>
      <w:r w:rsidRPr="004B4BD0">
        <w:rPr>
          <w:rFonts w:ascii="Times New Roman" w:hAnsi="Times New Roman" w:cs="Times New Roman"/>
          <w:sz w:val="28"/>
          <w:szCs w:val="28"/>
        </w:rPr>
        <w:t xml:space="preserve">  Поэтому проблема речи  дошкольников средствами фольклора  на сегодняшний день очень актуальна. </w:t>
      </w:r>
    </w:p>
    <w:p w:rsidR="00806B34" w:rsidRDefault="00806B34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прибауток,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других малых жанров фольклора в совместной деятельности с детьми доставляет им огромную радость.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привлекают детей, вызывают  желание повторить,  что способствует развитию разговорной речи. Дети легко запоминают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проговаривании  всех фольклорных произведений необходимо понимание  содержания  его детьми, благодаря  эмоциональной окраске   речи взрослого, изменению тембра голоса. Таким образом, устанавливается  речевое  взаимодействие с ребенком, направленное на  развитие звуковой культуры речи, формирование фонематического слуха.</w:t>
      </w:r>
    </w:p>
    <w:p w:rsidR="008E44CF" w:rsidRDefault="008E44CF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полезно для ребенка,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заученная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A1">
        <w:rPr>
          <w:rFonts w:ascii="Times New Roman" w:hAnsi="Times New Roman" w:cs="Times New Roman"/>
          <w:sz w:val="28"/>
          <w:szCs w:val="28"/>
        </w:rPr>
        <w:t>сопровождается движениями пальцев рук.</w:t>
      </w:r>
    </w:p>
    <w:p w:rsidR="00D916D3" w:rsidRDefault="00D916D3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0551A6" w:rsidRDefault="00B66B16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66B16" w:rsidRDefault="00B66B16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вытягивают руки вперед, сжимают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расжимают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пальцы рук).</w:t>
      </w:r>
    </w:p>
    <w:p w:rsidR="00B66B16" w:rsidRDefault="00B66B16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гусь на палочке</w:t>
      </w:r>
      <w:r w:rsidR="002576D9">
        <w:rPr>
          <w:rFonts w:ascii="Times New Roman" w:hAnsi="Times New Roman" w:cs="Times New Roman"/>
          <w:sz w:val="28"/>
          <w:szCs w:val="28"/>
        </w:rPr>
        <w:t>,</w:t>
      </w:r>
    </w:p>
    <w:p w:rsidR="002576D9" w:rsidRDefault="00D916D3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3766185</wp:posOffset>
            </wp:positionH>
            <wp:positionV relativeFrom="margin">
              <wp:posOffset>4988560</wp:posOffset>
            </wp:positionV>
            <wp:extent cx="2519680" cy="1293495"/>
            <wp:effectExtent l="19050" t="0" r="0" b="0"/>
            <wp:wrapSquare wrapText="bothSides"/>
            <wp:docPr id="1" name="Рисунок 0" descr="IMG_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99.jpg"/>
                    <pic:cNvPicPr/>
                  </pic:nvPicPr>
                  <pic:blipFill>
                    <a:blip r:embed="rId4" cstate="print"/>
                    <a:srcRect l="2419" t="25000" b="15726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29349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2576D9">
        <w:rPr>
          <w:rFonts w:ascii="Times New Roman" w:hAnsi="Times New Roman" w:cs="Times New Roman"/>
          <w:sz w:val="28"/>
          <w:szCs w:val="28"/>
        </w:rPr>
        <w:t>(дети выставляют перед собой и соединяют указательные пальцы рук).</w:t>
      </w:r>
    </w:p>
    <w:p w:rsidR="002576D9" w:rsidRDefault="002576D9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Уточка на дудочке,</w:t>
      </w:r>
    </w:p>
    <w:p w:rsidR="002576D9" w:rsidRDefault="002576D9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 изображают игру на дудочке).</w:t>
      </w:r>
    </w:p>
    <w:p w:rsidR="002576D9" w:rsidRDefault="002576D9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Курочка на чурочке,</w:t>
      </w:r>
    </w:p>
    <w:p w:rsidR="002576D9" w:rsidRDefault="002576D9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перед грудью соединяют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576D9" w:rsidRDefault="002576D9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на тачке</w:t>
      </w:r>
      <w:r w:rsidR="00523F91">
        <w:rPr>
          <w:rFonts w:ascii="Times New Roman" w:hAnsi="Times New Roman" w:cs="Times New Roman"/>
          <w:sz w:val="28"/>
          <w:szCs w:val="28"/>
        </w:rPr>
        <w:t>,</w:t>
      </w:r>
    </w:p>
    <w:p w:rsidR="00523F91" w:rsidRDefault="00523F91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соединяют ладони перед грудью  /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стороны/, подняв большие пальцы вверх).</w:t>
      </w:r>
    </w:p>
    <w:p w:rsidR="00523F91" w:rsidRDefault="00523F91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на собачке!</w:t>
      </w:r>
    </w:p>
    <w:p w:rsidR="00523F91" w:rsidRDefault="00523F91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средний, безымянный и большой пальцы вытянуть вперед и соединить их кончики.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 и мизинец поднять вверх).</w:t>
      </w:r>
      <w:proofErr w:type="gramEnd"/>
    </w:p>
    <w:p w:rsidR="00D916D3" w:rsidRDefault="00D916D3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4613910</wp:posOffset>
            </wp:positionH>
            <wp:positionV relativeFrom="margin">
              <wp:posOffset>7512685</wp:posOffset>
            </wp:positionV>
            <wp:extent cx="1695450" cy="1876425"/>
            <wp:effectExtent l="0" t="0" r="0" b="0"/>
            <wp:wrapSquare wrapText="bothSides"/>
            <wp:docPr id="2" name="Рисунок 1" descr="IMG_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08.jpg"/>
                    <pic:cNvPicPr/>
                  </pic:nvPicPr>
                  <pic:blipFill>
                    <a:blip r:embed="rId5" cstate="print"/>
                    <a:srcRect l="59091" t="20549" b="1764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7642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7727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27F5" w:rsidRDefault="00D916D3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7727F5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7727F5">
        <w:rPr>
          <w:rFonts w:ascii="Times New Roman" w:hAnsi="Times New Roman" w:cs="Times New Roman"/>
          <w:sz w:val="28"/>
          <w:szCs w:val="28"/>
        </w:rPr>
        <w:t xml:space="preserve"> «Белочка».</w:t>
      </w:r>
    </w:p>
    <w:p w:rsidR="007727F5" w:rsidRDefault="007727F5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белка на тележке, продает она орешки:</w:t>
      </w:r>
    </w:p>
    <w:p w:rsidR="007727F5" w:rsidRDefault="007727F5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выставляют руки вперед</w:t>
      </w:r>
      <w:r w:rsidR="000D4EE7">
        <w:rPr>
          <w:rFonts w:ascii="Times New Roman" w:hAnsi="Times New Roman" w:cs="Times New Roman"/>
          <w:sz w:val="28"/>
          <w:szCs w:val="28"/>
        </w:rPr>
        <w:t>: права</w:t>
      </w:r>
      <w:proofErr w:type="gramStart"/>
      <w:r w:rsidR="000D4EE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D4EE7">
        <w:rPr>
          <w:rFonts w:ascii="Times New Roman" w:hAnsi="Times New Roman" w:cs="Times New Roman"/>
          <w:sz w:val="28"/>
          <w:szCs w:val="28"/>
        </w:rPr>
        <w:t xml:space="preserve"> кулак, левая – ладонь, ритмично меняя движения).</w:t>
      </w:r>
    </w:p>
    <w:p w:rsidR="000D4EE7" w:rsidRDefault="000D4EE7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Лисичке – сестричке, воробью, синичке,</w:t>
      </w:r>
    </w:p>
    <w:p w:rsidR="000D4EE7" w:rsidRDefault="000D4EE7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 заиньке усатому.</w:t>
      </w:r>
    </w:p>
    <w:p w:rsidR="000D4EE7" w:rsidRPr="004B4BD0" w:rsidRDefault="00D916D3" w:rsidP="008E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 помощи левой  руки загибают по очереди пальцы  правой руки, начиная с большого пальца).</w:t>
      </w:r>
    </w:p>
    <w:sectPr w:rsidR="000D4EE7" w:rsidRPr="004B4BD0" w:rsidSect="00B66B1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C75"/>
    <w:rsid w:val="000551A6"/>
    <w:rsid w:val="000D4EE7"/>
    <w:rsid w:val="00157DBE"/>
    <w:rsid w:val="002576D9"/>
    <w:rsid w:val="00494DA6"/>
    <w:rsid w:val="004B4BD0"/>
    <w:rsid w:val="00523F91"/>
    <w:rsid w:val="00555C00"/>
    <w:rsid w:val="005A7068"/>
    <w:rsid w:val="00717CA1"/>
    <w:rsid w:val="007727F5"/>
    <w:rsid w:val="00806B34"/>
    <w:rsid w:val="00863201"/>
    <w:rsid w:val="008E44CF"/>
    <w:rsid w:val="00B66B16"/>
    <w:rsid w:val="00BE3028"/>
    <w:rsid w:val="00D13A0C"/>
    <w:rsid w:val="00D916D3"/>
    <w:rsid w:val="00E9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НАТАЛЬЯ АЛЕКСЕЕВНА</cp:lastModifiedBy>
  <cp:revision>8</cp:revision>
  <dcterms:created xsi:type="dcterms:W3CDTF">2006-12-31T19:40:00Z</dcterms:created>
  <dcterms:modified xsi:type="dcterms:W3CDTF">2006-12-31T22:51:00Z</dcterms:modified>
</cp:coreProperties>
</file>