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5F0" w:rsidRDefault="00E05156" w:rsidP="00E05156">
      <w:pPr>
        <w:ind w:left="5103"/>
        <w:rPr>
          <w:sz w:val="24"/>
          <w:szCs w:val="24"/>
        </w:rPr>
      </w:pPr>
      <w:r>
        <w:rPr>
          <w:sz w:val="24"/>
          <w:szCs w:val="24"/>
        </w:rPr>
        <w:t>Заведующему МБДОУ ПГО № 40</w:t>
      </w:r>
    </w:p>
    <w:p w:rsidR="00E05156" w:rsidRDefault="00E05156" w:rsidP="00E05156">
      <w:pPr>
        <w:ind w:left="5103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1390650</wp:posOffset>
            </wp:positionV>
            <wp:extent cx="7772400" cy="930592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t="15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30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М.К. Дульцевой</w:t>
      </w:r>
    </w:p>
    <w:sectPr w:rsidR="00E05156" w:rsidSect="003365F0">
      <w:pgSz w:w="1224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365F0"/>
    <w:rsid w:val="003365F0"/>
    <w:rsid w:val="00E0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2020-02-05T09:19:00Z</dcterms:created>
  <dcterms:modified xsi:type="dcterms:W3CDTF">2020-11-19T14:53:00Z</dcterms:modified>
</cp:coreProperties>
</file>