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2A4A8B" w:rsidTr="00BF5AC6">
        <w:tc>
          <w:tcPr>
            <w:tcW w:w="3261" w:type="dxa"/>
          </w:tcPr>
          <w:p w:rsidR="002A4A8B" w:rsidRDefault="002A4A8B" w:rsidP="002A4A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EA5A05" wp14:editId="318C674E">
                  <wp:extent cx="1531620" cy="1022781"/>
                  <wp:effectExtent l="0" t="0" r="0" b="6350"/>
                  <wp:docPr id="2" name="Рисунок 2" descr="https://psy-files.ru/wp-content/uploads/7/8/9/78975ec0a8550c8412ae452f83c350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sy-files.ru/wp-content/uploads/7/8/9/78975ec0a8550c8412ae452f83c350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532" cy="104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vAlign w:val="center"/>
          </w:tcPr>
          <w:p w:rsidR="002A4A8B" w:rsidRPr="00637EAC" w:rsidRDefault="00637EAC" w:rsidP="00BF5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E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ПОЧЕМУ ЖЕ ТЫ МОЛЧИШЬ, МАЛЫШ?</w:t>
            </w:r>
          </w:p>
          <w:p w:rsidR="00637EAC" w:rsidRDefault="00637EAC" w:rsidP="00BF5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ЗАДЕРЖКА РЕЧЕВОГО РАЗВИТИЯ РЕБЕНКА</w:t>
            </w:r>
          </w:p>
        </w:tc>
      </w:tr>
    </w:tbl>
    <w:p w:rsidR="0081348A" w:rsidRDefault="0081348A" w:rsidP="0081348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7EAC" w:rsidRPr="008F000F" w:rsidRDefault="00637EAC" w:rsidP="0081348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последние годы наблюдается тенденция роста</w:t>
      </w:r>
      <w:r w:rsidR="00BF5A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количества</w:t>
      </w:r>
      <w:r w:rsidRPr="008F0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детей с задержкой речевого развития. </w:t>
      </w:r>
    </w:p>
    <w:p w:rsidR="00637EAC" w:rsidRPr="008F000F" w:rsidRDefault="00BF5AC6" w:rsidP="00BF5AC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5AC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ричины нарушения речевого развития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F5AC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 одних детей усматривается в нарушениях речевой или неречевой моторики, у других — в нарушениях мышления, у третьих — эмоционально-волевой сферы либо зрительного восприятия, памяти, внимания и т.п.</w:t>
      </w:r>
      <w:r w:rsidR="00637EAC" w:rsidRPr="00BF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A8B" w:rsidRPr="008F000F" w:rsidRDefault="002A4A8B" w:rsidP="00BF5AC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Причинами задержки речевого развития и общего недоразвития речи </w:t>
      </w:r>
      <w:r w:rsidR="00BF5A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также могут быть</w:t>
      </w: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4A8B" w:rsidRPr="008F000F" w:rsidRDefault="002A4A8B" w:rsidP="00BF5AC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Внутриутробные патологии, связанные с токсикозом и интоксикацией у мамы во время беременности</w:t>
      </w:r>
    </w:p>
    <w:p w:rsidR="002A4A8B" w:rsidRPr="008F000F" w:rsidRDefault="002A4A8B" w:rsidP="00BF5AC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Наследственность —  нестандартное строение артикуляционного аппарата (неправильное количество зубов, их посадка, проблемы с прикусом, дефекты строения нёба)</w:t>
      </w:r>
    </w:p>
    <w:p w:rsidR="002A4A8B" w:rsidRPr="008F000F" w:rsidRDefault="002A4A8B" w:rsidP="00BF5AC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Родовые патологии — асфиксия, родовая травма</w:t>
      </w:r>
    </w:p>
    <w:p w:rsidR="002A4A8B" w:rsidRPr="008F000F" w:rsidRDefault="002A4A8B" w:rsidP="00BF5AC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Заболевания первых лет жизни ребенка: </w:t>
      </w:r>
    </w:p>
    <w:p w:rsidR="002A4A8B" w:rsidRPr="008F000F" w:rsidRDefault="002A4A8B" w:rsidP="00BF5AC6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инфекционные заболевания (менингит, </w:t>
      </w:r>
      <w:proofErr w:type="spellStart"/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менингоэнцефалит</w:t>
      </w:r>
      <w:proofErr w:type="spellEnd"/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), воспаления среднего и внутреннего уха (приводит к снижению и потере слуха, а значит, страдает речь)</w:t>
      </w:r>
    </w:p>
    <w:p w:rsidR="002A4A8B" w:rsidRPr="008F000F" w:rsidRDefault="002A4A8B" w:rsidP="00BF5AC6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травмы головного мозга</w:t>
      </w:r>
    </w:p>
    <w:p w:rsidR="002A4A8B" w:rsidRPr="008F000F" w:rsidRDefault="002A4A8B" w:rsidP="00BF5AC6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повреждения неба</w:t>
      </w:r>
    </w:p>
    <w:p w:rsidR="002A4A8B" w:rsidRPr="008F000F" w:rsidRDefault="002A4A8B" w:rsidP="00BF5AC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Неблагоприятные социально-бытовые условия —  недостаточное количество общения, отсутствие эмоционального контакта, особенно с мамой</w:t>
      </w:r>
    </w:p>
    <w:p w:rsidR="002A4A8B" w:rsidRPr="008F000F" w:rsidRDefault="002A4A8B" w:rsidP="00BF5AC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Агрессивный информационный поток</w:t>
      </w:r>
    </w:p>
    <w:p w:rsidR="002A4A8B" w:rsidRPr="008F000F" w:rsidRDefault="002A4A8B" w:rsidP="00BF5AC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скорости речи взрослых, скудная, невыразительная или излишне эмоциональная речь в ближайшем окружении ребенка.</w:t>
      </w:r>
    </w:p>
    <w:p w:rsidR="002A4A8B" w:rsidRPr="008F000F" w:rsidRDefault="002A4A8B" w:rsidP="00BF5AC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Симптомы общего недоразвития речи</w:t>
      </w: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4A8B" w:rsidRPr="008F000F" w:rsidRDefault="002A4A8B" w:rsidP="00BF5AC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прорезывание и становление речи;</w:t>
      </w:r>
    </w:p>
    <w:p w:rsidR="002A4A8B" w:rsidRPr="008F000F" w:rsidRDefault="002A4A8B" w:rsidP="00BF5AC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Бедный словарный запас;</w:t>
      </w:r>
    </w:p>
    <w:p w:rsidR="002A4A8B" w:rsidRDefault="002A4A8B" w:rsidP="00BF5AC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Выражены дефекты произношения.</w:t>
      </w:r>
    </w:p>
    <w:p w:rsidR="00FF2178" w:rsidRDefault="00FF2178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Если малыш молчит или его речь </w:t>
      </w:r>
      <w:r w:rsidR="00ED7B26" w:rsidRPr="00ED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значительно отстает от возрастной нормы</w:t>
      </w:r>
      <w:r w:rsidRPr="00ED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то необходимо обратиться к специалисту, не откладывая визит</w:t>
      </w:r>
      <w:r w:rsidR="00ED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не надеясь на самопроизвольное разрешение проблемы.</w:t>
      </w: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AC6" w:rsidRPr="00ED7B26" w:rsidRDefault="00BF5AC6" w:rsidP="00BF5AC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4A8B" w:rsidRPr="008F000F" w:rsidRDefault="002A4A8B" w:rsidP="00BF5AC6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Возрастные нормы</w:t>
      </w:r>
    </w:p>
    <w:p w:rsidR="002A4A8B" w:rsidRPr="008F000F" w:rsidRDefault="002A4A8B" w:rsidP="00BF5AC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Рамки, которые учитываются нормами развития, достаточно гибкие. Колебания в сторону чуть раньше или чуть позже допустимы в пределах 2-3 месяцев. Для мальчиков возможно отставание от девочек на 4-</w:t>
      </w:r>
      <w:r w:rsidR="00253F75"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месяцев.</w:t>
      </w:r>
    </w:p>
    <w:tbl>
      <w:tblPr>
        <w:tblStyle w:val="a7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06"/>
        <w:gridCol w:w="4393"/>
        <w:gridCol w:w="3061"/>
        <w:gridCol w:w="278"/>
      </w:tblGrid>
      <w:tr w:rsidR="003E3661" w:rsidRPr="008F000F" w:rsidTr="00ED7B26">
        <w:trPr>
          <w:gridAfter w:val="1"/>
          <w:wAfter w:w="278" w:type="dxa"/>
        </w:trPr>
        <w:tc>
          <w:tcPr>
            <w:tcW w:w="2830" w:type="dxa"/>
          </w:tcPr>
          <w:p w:rsidR="003E3661" w:rsidRPr="008F000F" w:rsidRDefault="003E3661" w:rsidP="002A4A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F000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6" name="Рисунок 6" descr="https://xn--8-gtbtdkedsb7e6a.xn--p1ai/attachments/Image/c5a6b2a54907f5eb82e5be7645bbb580.jpg?template=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8-gtbtdkedsb7e6a.xn--p1ai/attachments/Image/c5a6b2a54907f5eb82e5be7645bbb580.jpg?template=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3"/>
          </w:tcPr>
          <w:p w:rsidR="003E3661" w:rsidRPr="008F000F" w:rsidRDefault="003E3661" w:rsidP="003E36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год</w:t>
            </w:r>
          </w:p>
          <w:p w:rsidR="003E3661" w:rsidRPr="008F000F" w:rsidRDefault="003E3661" w:rsidP="003E3661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hanging="6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Словарный запас — 10-15 </w:t>
            </w:r>
            <w:proofErr w:type="spellStart"/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лепетных</w:t>
            </w:r>
            <w:proofErr w:type="spellEnd"/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слов (би-би, </w:t>
            </w:r>
            <w:proofErr w:type="spellStart"/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ам-ам</w:t>
            </w:r>
            <w:proofErr w:type="spellEnd"/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  <w:p w:rsidR="003E3661" w:rsidRPr="008F000F" w:rsidRDefault="003E3661" w:rsidP="003E3661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hanging="6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Понимает и выполняет простые просьбы (дай мяч).</w:t>
            </w:r>
          </w:p>
          <w:p w:rsidR="003E3661" w:rsidRPr="008F000F" w:rsidRDefault="003E3661" w:rsidP="003E3661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hanging="6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Произносит простые односложные и двухсложные слова (мама, папа, дядя).</w:t>
            </w:r>
          </w:p>
          <w:p w:rsidR="003E3661" w:rsidRPr="008F000F" w:rsidRDefault="003E3661" w:rsidP="003E3661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hanging="6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Подражает возгласам животных (мяу, гав) и звукам предметов (ля-ля-ля).</w:t>
            </w:r>
          </w:p>
          <w:p w:rsidR="003E3661" w:rsidRPr="008F000F" w:rsidRDefault="003E3661" w:rsidP="003E3661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hanging="6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Знает имена близких людей, названия игрушек, простейших предметов на картинке, понимает названия некоторых действий.</w:t>
            </w:r>
          </w:p>
          <w:p w:rsidR="003E3661" w:rsidRPr="008F000F" w:rsidRDefault="003E3661" w:rsidP="003E3661">
            <w:pPr>
              <w:numPr>
                <w:ilvl w:val="0"/>
                <w:numId w:val="5"/>
              </w:numPr>
              <w:tabs>
                <w:tab w:val="clear" w:pos="720"/>
                <w:tab w:val="num" w:pos="180"/>
              </w:tabs>
              <w:ind w:hanging="6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Эмоционально откликается на речь.</w:t>
            </w:r>
          </w:p>
        </w:tc>
      </w:tr>
      <w:tr w:rsidR="00B1426B" w:rsidRPr="008F000F" w:rsidTr="00ED7B26">
        <w:tc>
          <w:tcPr>
            <w:tcW w:w="7429" w:type="dxa"/>
            <w:gridSpan w:val="3"/>
          </w:tcPr>
          <w:p w:rsidR="00B1426B" w:rsidRPr="008F000F" w:rsidRDefault="002A4A8B" w:rsidP="00B142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B1426B" w:rsidRPr="008F00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 года</w:t>
            </w:r>
          </w:p>
          <w:p w:rsidR="00B1426B" w:rsidRPr="008F000F" w:rsidRDefault="00B1426B" w:rsidP="00B1426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Словарный запас — около 100-200 слов.</w:t>
            </w:r>
          </w:p>
          <w:p w:rsidR="00B1426B" w:rsidRPr="008F000F" w:rsidRDefault="00B1426B" w:rsidP="00B1426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Хорошо знает и произносит свое имя.</w:t>
            </w:r>
          </w:p>
          <w:p w:rsidR="00B1426B" w:rsidRPr="008F000F" w:rsidRDefault="00B1426B" w:rsidP="00B1426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выражать простейшие просьбы словами.</w:t>
            </w:r>
          </w:p>
          <w:p w:rsidR="00B1426B" w:rsidRPr="008F000F" w:rsidRDefault="00B1426B" w:rsidP="00B1426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Пользуется двух и трехсложными словосочетаниями, </w:t>
            </w:r>
            <w:proofErr w:type="spellStart"/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согласуя</w:t>
            </w:r>
            <w:proofErr w:type="spellEnd"/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предмет и действие (я хочу пить, кукла спит).</w:t>
            </w:r>
          </w:p>
          <w:p w:rsidR="00B1426B" w:rsidRPr="008F000F" w:rsidRDefault="00B1426B" w:rsidP="002A4A8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Называет изображения предметов и животных, нарисованных на картинке.</w:t>
            </w:r>
          </w:p>
        </w:tc>
        <w:tc>
          <w:tcPr>
            <w:tcW w:w="3339" w:type="dxa"/>
            <w:gridSpan w:val="2"/>
          </w:tcPr>
          <w:p w:rsidR="00B1426B" w:rsidRPr="008F000F" w:rsidRDefault="00B1426B" w:rsidP="002A4A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F000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76400" cy="1676400"/>
                  <wp:effectExtent l="0" t="0" r="0" b="0"/>
                  <wp:docPr id="7" name="Рисунок 7" descr="https://yt3.ggpht.com/ytc/AAUvwnj2olTM02whypfZaONHIY0wly69tlunY_GvCSGQ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yt3.ggpht.com/ytc/AAUvwnj2olTM02whypfZaONHIY0wly69tlunY_GvCSGQ=s900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26B" w:rsidRPr="008F000F" w:rsidTr="00ED7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8" w:type="dxa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26B" w:rsidRPr="008F000F" w:rsidRDefault="00055C1D" w:rsidP="002A4A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F000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88795" cy="1596888"/>
                  <wp:effectExtent l="0" t="0" r="1905" b="3810"/>
                  <wp:docPr id="10" name="Рисунок 10" descr="https://pp.userapi.com/jmK3rfUjSSMDA9bmBHjhXAiC6j_aaPj9_RoEzQ/nd_BBzvUP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pp.userapi.com/jmK3rfUjSSMDA9bmBHjhXAiC6j_aaPj9_RoEzQ/nd_BBzvUP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59" cy="160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26B" w:rsidRPr="008F000F" w:rsidRDefault="00B1426B" w:rsidP="00055C1D">
            <w:pPr>
              <w:tabs>
                <w:tab w:val="left" w:pos="17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 года</w:t>
            </w:r>
          </w:p>
          <w:p w:rsidR="00B1426B" w:rsidRPr="008F000F" w:rsidRDefault="00B1426B" w:rsidP="00055C1D">
            <w:pPr>
              <w:numPr>
                <w:ilvl w:val="0"/>
                <w:numId w:val="7"/>
              </w:numPr>
              <w:tabs>
                <w:tab w:val="clear" w:pos="720"/>
                <w:tab w:val="left" w:pos="178"/>
                <w:tab w:val="num" w:pos="604"/>
              </w:tabs>
              <w:ind w:hanging="6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Словарный запас 1000-1500 слов.</w:t>
            </w:r>
          </w:p>
          <w:p w:rsidR="00B1426B" w:rsidRPr="008F000F" w:rsidRDefault="00B1426B" w:rsidP="008F000F">
            <w:pPr>
              <w:numPr>
                <w:ilvl w:val="0"/>
                <w:numId w:val="7"/>
              </w:numPr>
              <w:tabs>
                <w:tab w:val="clear" w:pos="720"/>
                <w:tab w:val="num" w:pos="111"/>
                <w:tab w:val="left" w:pos="178"/>
              </w:tabs>
              <w:ind w:left="111" w:hanging="7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Часто задает вопросы.</w:t>
            </w:r>
          </w:p>
          <w:p w:rsidR="00B1426B" w:rsidRPr="008F000F" w:rsidRDefault="00B1426B" w:rsidP="00055C1D">
            <w:pPr>
              <w:numPr>
                <w:ilvl w:val="0"/>
                <w:numId w:val="7"/>
              </w:numPr>
              <w:tabs>
                <w:tab w:val="clear" w:pos="720"/>
                <w:tab w:val="left" w:pos="178"/>
                <w:tab w:val="num" w:pos="604"/>
              </w:tabs>
              <w:ind w:hanging="6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Говорит предложениями, объединенными по смыслу.</w:t>
            </w:r>
          </w:p>
          <w:p w:rsidR="00B1426B" w:rsidRPr="008F000F" w:rsidRDefault="00B1426B" w:rsidP="00055C1D">
            <w:pPr>
              <w:numPr>
                <w:ilvl w:val="0"/>
                <w:numId w:val="7"/>
              </w:numPr>
              <w:tabs>
                <w:tab w:val="clear" w:pos="720"/>
                <w:tab w:val="left" w:pos="178"/>
                <w:tab w:val="num" w:pos="604"/>
              </w:tabs>
              <w:ind w:hanging="6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Договаривает слоги и слова при чтении знакомых книг.</w:t>
            </w:r>
          </w:p>
          <w:p w:rsidR="00B1426B" w:rsidRPr="008F000F" w:rsidRDefault="00B1426B" w:rsidP="00055C1D">
            <w:pPr>
              <w:numPr>
                <w:ilvl w:val="0"/>
                <w:numId w:val="7"/>
              </w:numPr>
              <w:tabs>
                <w:tab w:val="clear" w:pos="720"/>
                <w:tab w:val="left" w:pos="178"/>
                <w:tab w:val="num" w:pos="604"/>
              </w:tabs>
              <w:ind w:hanging="6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Высказывает свои мысли, делится впечатлениями.</w:t>
            </w:r>
          </w:p>
          <w:p w:rsidR="00B1426B" w:rsidRPr="008F000F" w:rsidRDefault="00B1426B" w:rsidP="008F000F">
            <w:pPr>
              <w:numPr>
                <w:ilvl w:val="0"/>
                <w:numId w:val="7"/>
              </w:numPr>
              <w:tabs>
                <w:tab w:val="clear" w:pos="720"/>
                <w:tab w:val="num" w:pos="111"/>
                <w:tab w:val="left" w:pos="178"/>
              </w:tabs>
              <w:ind w:left="252" w:hanging="2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Называет цвета, формы, размеры предметов, домашних животных, предметы посуды, одежды, мебели.</w:t>
            </w:r>
          </w:p>
          <w:p w:rsidR="00B1426B" w:rsidRPr="008F000F" w:rsidRDefault="00B1426B" w:rsidP="008F000F">
            <w:pPr>
              <w:numPr>
                <w:ilvl w:val="0"/>
                <w:numId w:val="7"/>
              </w:numPr>
              <w:tabs>
                <w:tab w:val="clear" w:pos="720"/>
                <w:tab w:val="num" w:pos="111"/>
                <w:tab w:val="left" w:pos="178"/>
              </w:tabs>
              <w:ind w:left="111" w:hanging="1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Может запоминать и пересказывать простые стихи и короткие сказки.</w:t>
            </w:r>
          </w:p>
          <w:p w:rsidR="00B1426B" w:rsidRPr="008F000F" w:rsidRDefault="00B1426B" w:rsidP="00055C1D">
            <w:pPr>
              <w:numPr>
                <w:ilvl w:val="0"/>
                <w:numId w:val="7"/>
              </w:numPr>
              <w:tabs>
                <w:tab w:val="clear" w:pos="720"/>
                <w:tab w:val="left" w:pos="178"/>
                <w:tab w:val="num" w:pos="604"/>
              </w:tabs>
              <w:ind w:hanging="6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Согласует слова по родам, падежам и числам, хотя не всегда правильно.</w:t>
            </w:r>
          </w:p>
          <w:p w:rsidR="00B1426B" w:rsidRPr="008F000F" w:rsidRDefault="00B1426B" w:rsidP="00055C1D">
            <w:pPr>
              <w:numPr>
                <w:ilvl w:val="0"/>
                <w:numId w:val="7"/>
              </w:numPr>
              <w:tabs>
                <w:tab w:val="clear" w:pos="720"/>
                <w:tab w:val="left" w:pos="178"/>
                <w:tab w:val="num" w:pos="604"/>
              </w:tabs>
              <w:ind w:hanging="6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Использует прилагательные, местоимения и предлоги.</w:t>
            </w:r>
          </w:p>
        </w:tc>
      </w:tr>
    </w:tbl>
    <w:p w:rsidR="00253F75" w:rsidRPr="008F000F" w:rsidRDefault="002A4A8B" w:rsidP="00253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Причиной</w:t>
      </w:r>
      <w:r w:rsidRPr="008F0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3F75" w:rsidRPr="008F0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несовершенства речи </w:t>
      </w:r>
      <w:r w:rsidR="00253F75" w:rsidRPr="008F000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 раннем возрасте</w:t>
      </w:r>
      <w:r w:rsidR="00253F75" w:rsidRPr="008F0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F0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является недостаточно развитый в силу возрастных особенностей речевой аппарат и слабый речевой выдох.</w:t>
      </w:r>
      <w:r w:rsidR="00253F75" w:rsidRPr="008F0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3F75" w:rsidRPr="008F000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Это норма</w:t>
      </w:r>
      <w:r w:rsidR="00253F75" w:rsidRPr="008F0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253F75"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5C4655" w:rsidRPr="008F000F" w:rsidRDefault="00C21164" w:rsidP="00253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5C4655" w:rsidRPr="008F0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огут</w:t>
      </w:r>
      <w:r w:rsidRPr="008F0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ли родители</w:t>
      </w:r>
      <w:r w:rsidR="005C4655" w:rsidRPr="008F0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помочь ребенку развивать речевой (артикуляционный) аппарат</w:t>
      </w:r>
      <w:r w:rsidRPr="008F0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?</w:t>
      </w:r>
      <w:r w:rsidRPr="008F0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ДА! Выполняя в игровой форме артикуляционную гимнастику, тренируя речевой аппарат, вы можете помочь своему малышу освоить правильное произношение звуков. </w:t>
      </w:r>
    </w:p>
    <w:p w:rsidR="00055C1D" w:rsidRDefault="00FF2178" w:rsidP="00ED7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2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Занимаясь с ребенком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FF2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следуйте принципу: от простого к сложному!</w:t>
      </w:r>
    </w:p>
    <w:p w:rsidR="00C07524" w:rsidRPr="00AC0BCE" w:rsidRDefault="00C07524" w:rsidP="00C07524">
      <w:pPr>
        <w:pStyle w:val="a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C0BCE">
        <w:rPr>
          <w:rFonts w:ascii="Times New Roman" w:hAnsi="Times New Roman" w:cs="Times New Roman"/>
          <w:b/>
          <w:sz w:val="25"/>
          <w:szCs w:val="25"/>
        </w:rPr>
        <w:lastRenderedPageBreak/>
        <w:t>АРТИКУЛЯЦИОННАЯ ГИМНАСТИКА</w:t>
      </w:r>
    </w:p>
    <w:p w:rsidR="00C07524" w:rsidRPr="00AC0BCE" w:rsidRDefault="00C07524" w:rsidP="00C07524">
      <w:pPr>
        <w:pStyle w:val="a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C0BCE">
        <w:rPr>
          <w:rFonts w:ascii="Times New Roman" w:hAnsi="Times New Roman" w:cs="Times New Roman"/>
          <w:b/>
          <w:sz w:val="25"/>
          <w:szCs w:val="25"/>
        </w:rPr>
        <w:t>для детей от 2-3 лет</w:t>
      </w:r>
      <w:r>
        <w:rPr>
          <w:rFonts w:ascii="Times New Roman" w:hAnsi="Times New Roman" w:cs="Times New Roman"/>
          <w:b/>
          <w:sz w:val="25"/>
          <w:szCs w:val="25"/>
        </w:rPr>
        <w:t xml:space="preserve"> и старше</w:t>
      </w:r>
    </w:p>
    <w:p w:rsidR="00C07524" w:rsidRPr="00AC0BCE" w:rsidRDefault="00C07524" w:rsidP="00C07524">
      <w:pPr>
        <w:pStyle w:val="a8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07524" w:rsidRPr="00AC0BCE" w:rsidRDefault="00C07524" w:rsidP="00C07524">
      <w:pPr>
        <w:pStyle w:val="a8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C0BCE">
        <w:rPr>
          <w:rFonts w:ascii="Times New Roman" w:hAnsi="Times New Roman" w:cs="Times New Roman"/>
          <w:b/>
          <w:sz w:val="25"/>
          <w:szCs w:val="25"/>
          <w:u w:val="single"/>
        </w:rPr>
        <w:t>УПРАЖНЕНИЯ ДЛЯ РАЗВИТИЯ МЫШЦ ГУБ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«ДУДОЧКА»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ДЕТИ ВЫТЯГИВАЮТ ГУБЫ ВПЕРЕД ДЛИННОЙ ТРУБОЧКОЙ. УДЕРЖИВАЮТ ИХ В ТАКОМ ПОЛОЖЕНИИ 5-10 СЕКУНД И ВОЗВРАЩАЮТ ОБРАТНО.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вырабатывает движение губ вперед, укрепляет мышцы, способствует подвижности губ.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«УЛЫБКА»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УДЕРЖИВАЮТ ГУБЫ В УЛЫБКЕ, НЕ ПОКАЗЫВАЯ ЗУБОВ. 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вырабатывает умение удерживать губы в улыбке.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b/>
          <w:color w:val="333333"/>
          <w:sz w:val="25"/>
          <w:szCs w:val="25"/>
        </w:rPr>
      </w:pPr>
      <w:r w:rsidRPr="00AC0BCE">
        <w:rPr>
          <w:b/>
          <w:color w:val="333333"/>
          <w:sz w:val="25"/>
          <w:szCs w:val="25"/>
        </w:rPr>
        <w:t>«УЛЫБКА – ДУДОЧКА»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ЧЕРЕДУЮТ ПОЛОЖЕНИЕ ГУБ.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 Упражнение развивает подвижность губ.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rStyle w:val="a5"/>
          <w:color w:val="333333"/>
          <w:sz w:val="25"/>
          <w:szCs w:val="25"/>
          <w:bdr w:val="none" w:sz="0" w:space="0" w:color="auto" w:frame="1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«ПЫХТЕЛКА»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ДЕТИ ПРОИЗНОСЯТ НА АКТИВНОМ ВЫДОХЕ СЛОГ «ПЫХ». 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На щетку колючую очень похож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В клубочек свернувшийся маленький…(еж).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способствует укреплению губ и обучают равномерному выдоху.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«СЕРЫЙ ВОЛК»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ВЫТЯГИВАЮТ ГУБЫ ВПЕРЕД ТРУБОЧКОЙ И ПРОИЗНОСЯТ НА ПРОДОЛЖИТЕЛЬНОМ ВЫДОХЕ ЗВУК [У]. 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способствует выработке равномерного продолжительного выдоха, укрепляет мышцы губ.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«ЗАЙЧИК»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ЗУБЫ СОМКНУТЫ. ВЕРХНЮЮ ГУБУ ПРИПОДНИМАЮТ, ОБНАЖАЯ ВЕРХНИЕ РЕЗЦЫ. 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отрабатывает движение верхней губы вверх и вниз, развивает подвижность и укрепляет мышцы губ.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rStyle w:val="a5"/>
          <w:color w:val="333333"/>
          <w:sz w:val="25"/>
          <w:szCs w:val="25"/>
          <w:bdr w:val="none" w:sz="0" w:space="0" w:color="auto" w:frame="1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«ЗВЕРЕК»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ПОДНИМАЮТ ВЕРХНЮЮ ГУБУ И ОПУСКАЮТ НИЖНЮЮ, ОБНАЖАЯ СОМКНУТЫЕ ЗУБЫ, ВОЗВРАЩАЮТ ГУБЫ ОБРАТНО.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развивает подвижность и укрепляет мышцы губ.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b/>
          <w:color w:val="333333"/>
          <w:sz w:val="25"/>
          <w:szCs w:val="25"/>
        </w:rPr>
      </w:pPr>
      <w:r w:rsidRPr="00AC0BCE">
        <w:rPr>
          <w:b/>
          <w:color w:val="333333"/>
          <w:sz w:val="25"/>
          <w:szCs w:val="25"/>
        </w:rPr>
        <w:t>«ОБЕЗЬЯНКА»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ДЕТИ ПОКУСЫВАЮТ НИЖНЮЮ ГУБУ ВЕРХНИМИ ЗУБАМИ, ПРИПОДНЯВ ВЕРХНЮЮ ГУБУ. Упражнение стимулирует движения верхней челюсти.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ДЕТИ ПОКУСЫВАЮТ ВЕРХНЮЮ ГУБУ НИЖНИМИ ЗУБАМИ.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6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 Упражнение стимулирует движения нижней челюсти.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333333"/>
          <w:sz w:val="25"/>
          <w:szCs w:val="25"/>
          <w:u w:val="single"/>
        </w:rPr>
      </w:pPr>
    </w:p>
    <w:p w:rsidR="00C07524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333333"/>
          <w:sz w:val="25"/>
          <w:szCs w:val="25"/>
          <w:u w:val="single"/>
        </w:rPr>
      </w:pP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333333"/>
          <w:sz w:val="25"/>
          <w:szCs w:val="25"/>
          <w:u w:val="single"/>
        </w:rPr>
      </w:pPr>
      <w:r w:rsidRPr="00AC0BCE">
        <w:rPr>
          <w:b/>
          <w:color w:val="333333"/>
          <w:sz w:val="25"/>
          <w:szCs w:val="25"/>
          <w:u w:val="single"/>
        </w:rPr>
        <w:lastRenderedPageBreak/>
        <w:t>УПРАЖНЕНИЯ ДЛЯ РАЗВИТИЯ МЫШЦ И ПОДВИЖНОСТИ ЯЗЫКА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«ВКУСНОЕ ВАРЕНЬЕ»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ДЕТИ ПРИОТКРЫВАЮТ РОТ И ОБЛИЗЫВАЮТ ЯЗЫЧКОМ СНАЧАЛА ВЕРХНЮЮ ГУБУ, ПОТОМ НИЖНЮЮ.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развивает подвижность языка.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«ОТКУСИМ ПИРОЖОК»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УЛЫБНУТЬСЯ, ПРИОТКРЫВ РОТ, И ПОКУСЫВАТЬ ШИРОКИЙ ЯЗЫК.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 Упражнение усиливает кровоснабжение мышц языка.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 xml:space="preserve"> «ПТЕНЧИК»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ОТКРЫВАЮТ ШИРОКО РОТ, ЯЗЫК СПОКОЙНО ЛЕЖИТ В РОТОВОЙ ПОЛОСТИ. УДЕРЖИВАЮТ РОТ В ТАКОМ ПОЛОЖЕНИИ 5 – 10 СЕКУНД. 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учит детей спокойно открывать и закрывать рот, удерживать губы и язык в заданном положении.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«ОРЕШЕК» ИЛИ «ФУТБОЛ»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ГУБЫ СОМКНУТЫ. ЯЗЫК ПООЧЕРЕДНО УПИРАЮТ ТО В ОДНУ, ТО В ДРУГУЮ ЩЕКУ, ЗАДЕРЖИВАЯСЬ В КАЖДОМ ПОЛОЖЕНИИ НА 3 – 5 СЕКУНД. Упражнение развивает произвольные движения языка, укрепляет мускулатуру языка и щек.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«ИГОЛОЧКА»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ДЕТИ ОТКРЫВАЮТ РОТ, ВЫСОВЫВАЯ ЯЗЫК КАК МОЖНО ДАЛЬШЕ, НАПРЯГАЯ ЕГО, СТАРАЯСЬ ДЕЛАТЬ УЗКИМ, И УДЕРЖИВАЮТ В ТАКОМ ПОЛОЖЕНИИ ПОД СЧЕТ ОТ 1 ДО 5.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 Упражнение учит делать язык узким и удерживать его в таком положении.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«ЛЮБОПЫТНЫЙ ЯЗЫЧОК»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ДЕТИ СЛЕГКА ПРИОТКРЫВАЮТ РОТ, КЛАДУТ ЯЗЫК НА НИЖНЮЮ ГУБУ И ПРОИЗВОДЯТ ИМ ДВИЖЕНИЕ ВПЕРЕД – НАЗАД. ЗАТЕМ ЯЗЫК УБИРАЮТ В РОТ. ВЫПОЛНЯЮТ 5-8 РАЗ. 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укрепляет мышцы языка и развивает его подвижность.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«ЯЗЫЧОК ЗДОРОВАЕТСЯ»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ДЕТИ, СЛЕГКА УЛЫБНУВШИСЬ, ПРИОТКРЫВАЮТ РОТ И КЛАДУТ ШИРОКИЙ КРАЙ ЯЗЫКА НА ВЕРХНЮЮ ГУБУ, ДЕРЖАТ ЕГО В ТАКОМ ПОЛОЖЕНИИ 3-5 С И УБИРАЮТ В РОТ. Нужно обратить внимание на то, чтобы двигался только язык, а нижняя губа «не помогала» ему. 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Упражнение отрабатывает движение языка вверх, укрепляет его мышцы.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color w:val="333333"/>
          <w:sz w:val="25"/>
          <w:szCs w:val="25"/>
          <w:bdr w:val="none" w:sz="0" w:space="0" w:color="auto" w:frame="1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>«КИСКА ЛАКАЕТ МОЛОКО»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>ДЕТИ ОТКРЫВАЮТ РОТ, ГУБЫ В УЛЫБКЕ, И ШИРОКИМ КОНЧИКОМ ЯЗЫКА ГЛАДЯТ Н</w:t>
      </w:r>
      <w:r>
        <w:rPr>
          <w:color w:val="333333"/>
          <w:sz w:val="25"/>
          <w:szCs w:val="25"/>
        </w:rPr>
        <w:t>Ё</w:t>
      </w:r>
      <w:r w:rsidRPr="00AC0BCE">
        <w:rPr>
          <w:color w:val="333333"/>
          <w:sz w:val="25"/>
          <w:szCs w:val="25"/>
        </w:rPr>
        <w:t>БО, ДЕЛАЯ ДВИЖЕНИЕ НАЗАД – ВПЕРЕД. Гимнастика развивает подвижность языка.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 xml:space="preserve"> «МОЛОТОК»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РОТ ПРИОТКРЫТ, ГУБЫ В УЛЫБКЕ. БОКОВЫЕ КРАЯ ШИРОКОГО ЯЗЫКА УПИРАЮТСЯ В БОКОВЫЕ ВЕРХНИЕ РЕЗЦЫ. БАРАБАНЯТ НАПРЯЖЕННЫМ ШИРОКИМ КОНЧИКОМ ЯЗЫКА ПО БУГОРКАМ ЗА ВЕРХНИМИ ЗУБАМИ, ПРОИЗНОСЯ «Т-Т-Т». </w:t>
      </w:r>
      <w:r>
        <w:rPr>
          <w:color w:val="333333"/>
          <w:sz w:val="25"/>
          <w:szCs w:val="25"/>
        </w:rPr>
        <w:t xml:space="preserve"> </w:t>
      </w:r>
      <w:r w:rsidRPr="00AC0BCE">
        <w:rPr>
          <w:color w:val="333333"/>
          <w:sz w:val="25"/>
          <w:szCs w:val="25"/>
        </w:rPr>
        <w:t>Упражнение способствует подвижности языка.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color w:val="333333"/>
          <w:sz w:val="25"/>
          <w:szCs w:val="25"/>
        </w:rPr>
      </w:pPr>
      <w:r w:rsidRPr="00AC0BCE">
        <w:rPr>
          <w:rStyle w:val="a5"/>
          <w:color w:val="333333"/>
          <w:sz w:val="25"/>
          <w:szCs w:val="25"/>
          <w:bdr w:val="none" w:sz="0" w:space="0" w:color="auto" w:frame="1"/>
        </w:rPr>
        <w:t xml:space="preserve"> «БЕЛКА ГРЫЗЕТ ОРЕШКИ»</w:t>
      </w:r>
    </w:p>
    <w:p w:rsidR="00C07524" w:rsidRPr="00AC0BCE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5"/>
          <w:szCs w:val="25"/>
        </w:rPr>
      </w:pPr>
      <w:r w:rsidRPr="00AC0BCE">
        <w:rPr>
          <w:color w:val="333333"/>
          <w:sz w:val="25"/>
          <w:szCs w:val="25"/>
        </w:rPr>
        <w:t xml:space="preserve">ДВИГАЮТ ЧЕЛЮСТЯМИ ВПРАВО – ВЛЕВО ПРИ ЗАКРЫТОМ И ОТКРЫТОМ РТЕ. </w:t>
      </w:r>
    </w:p>
    <w:p w:rsidR="00C07524" w:rsidRDefault="00C07524" w:rsidP="00C07524">
      <w:pPr>
        <w:pStyle w:val="a4"/>
        <w:shd w:val="clear" w:color="auto" w:fill="FFFFFF"/>
        <w:spacing w:before="0" w:beforeAutospacing="0" w:after="0" w:afterAutospacing="0" w:line="288" w:lineRule="auto"/>
        <w:rPr>
          <w:b/>
          <w:bCs/>
          <w:sz w:val="26"/>
          <w:szCs w:val="26"/>
        </w:rPr>
      </w:pPr>
      <w:r w:rsidRPr="00AC0BCE">
        <w:rPr>
          <w:color w:val="333333"/>
          <w:sz w:val="25"/>
          <w:szCs w:val="25"/>
        </w:rPr>
        <w:t>Упражнение стимулирует движения нижней челюсти.</w:t>
      </w:r>
      <w:bookmarkStart w:id="0" w:name="_GoBack"/>
      <w:bookmarkEnd w:id="0"/>
    </w:p>
    <w:sectPr w:rsidR="00C07524" w:rsidSect="008F000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688"/>
    <w:multiLevelType w:val="multilevel"/>
    <w:tmpl w:val="1C5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3435A"/>
    <w:multiLevelType w:val="multilevel"/>
    <w:tmpl w:val="1B1C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C147A"/>
    <w:multiLevelType w:val="multilevel"/>
    <w:tmpl w:val="627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65FF7"/>
    <w:multiLevelType w:val="multilevel"/>
    <w:tmpl w:val="9F9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172B"/>
    <w:multiLevelType w:val="multilevel"/>
    <w:tmpl w:val="E7D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D0DF7"/>
    <w:multiLevelType w:val="multilevel"/>
    <w:tmpl w:val="F320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62D2E"/>
    <w:multiLevelType w:val="multilevel"/>
    <w:tmpl w:val="F48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9423D"/>
    <w:multiLevelType w:val="multilevel"/>
    <w:tmpl w:val="D7EA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D4866"/>
    <w:multiLevelType w:val="multilevel"/>
    <w:tmpl w:val="5B9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D441B"/>
    <w:multiLevelType w:val="multilevel"/>
    <w:tmpl w:val="1BB4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B8"/>
    <w:rsid w:val="00055C1D"/>
    <w:rsid w:val="00253F75"/>
    <w:rsid w:val="002A4A8B"/>
    <w:rsid w:val="002E20CE"/>
    <w:rsid w:val="003E3661"/>
    <w:rsid w:val="005C4655"/>
    <w:rsid w:val="00637EAC"/>
    <w:rsid w:val="00781170"/>
    <w:rsid w:val="0081348A"/>
    <w:rsid w:val="008F000F"/>
    <w:rsid w:val="00954B16"/>
    <w:rsid w:val="0096307D"/>
    <w:rsid w:val="00B1426B"/>
    <w:rsid w:val="00BF5AC6"/>
    <w:rsid w:val="00C07524"/>
    <w:rsid w:val="00C21164"/>
    <w:rsid w:val="00CF25B8"/>
    <w:rsid w:val="00EA1C21"/>
    <w:rsid w:val="00ED7B26"/>
    <w:rsid w:val="00F5721D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98AA"/>
  <w15:chartTrackingRefBased/>
  <w15:docId w15:val="{CF0AE21A-DF1E-408B-A53D-0E2C6E0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4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4A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meta">
    <w:name w:val="entry-meta"/>
    <w:basedOn w:val="a"/>
    <w:rsid w:val="002A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author-name">
    <w:name w:val="entry-author-name"/>
    <w:basedOn w:val="a0"/>
    <w:rsid w:val="002A4A8B"/>
  </w:style>
  <w:style w:type="character" w:customStyle="1" w:styleId="entry-comments-link">
    <w:name w:val="entry-comments-link"/>
    <w:basedOn w:val="a0"/>
    <w:rsid w:val="002A4A8B"/>
  </w:style>
  <w:style w:type="character" w:styleId="a3">
    <w:name w:val="Hyperlink"/>
    <w:basedOn w:val="a0"/>
    <w:uiPriority w:val="99"/>
    <w:semiHidden/>
    <w:unhideWhenUsed/>
    <w:rsid w:val="002A4A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A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4A8B"/>
    <w:rPr>
      <w:b/>
      <w:bCs/>
    </w:rPr>
  </w:style>
  <w:style w:type="character" w:styleId="a6">
    <w:name w:val="Emphasis"/>
    <w:basedOn w:val="a0"/>
    <w:uiPriority w:val="20"/>
    <w:qFormat/>
    <w:rsid w:val="002A4A8B"/>
    <w:rPr>
      <w:i/>
      <w:iCs/>
    </w:rPr>
  </w:style>
  <w:style w:type="table" w:styleId="a7">
    <w:name w:val="Table Grid"/>
    <w:basedOn w:val="a1"/>
    <w:uiPriority w:val="39"/>
    <w:rsid w:val="002A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0752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HP</cp:lastModifiedBy>
  <cp:revision>5</cp:revision>
  <dcterms:created xsi:type="dcterms:W3CDTF">2022-03-16T06:56:00Z</dcterms:created>
  <dcterms:modified xsi:type="dcterms:W3CDTF">2024-08-28T03:22:00Z</dcterms:modified>
</cp:coreProperties>
</file>