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3110E" w14:textId="47BC02C5" w:rsidR="00A61D0C" w:rsidRDefault="005C75E1" w:rsidP="00987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39F">
        <w:rPr>
          <w:rFonts w:ascii="Times New Roman" w:hAnsi="Times New Roman" w:cs="Times New Roman"/>
          <w:b/>
          <w:bCs/>
          <w:sz w:val="28"/>
          <w:szCs w:val="28"/>
        </w:rPr>
        <w:t xml:space="preserve">ОТЧЕТ О 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t>РЕАЛИЗАЦИИ ПРОЕКТА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ПО </w:t>
      </w:r>
      <w:r w:rsidRPr="0098739F">
        <w:rPr>
          <w:rFonts w:ascii="Times New Roman" w:hAnsi="Times New Roman" w:cs="Times New Roman"/>
          <w:b/>
          <w:bCs/>
          <w:sz w:val="28"/>
          <w:szCs w:val="28"/>
        </w:rPr>
        <w:t>ТИРАЖИРОВАНИ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t>Ю ЛУЧШЕЙ ПРАКТИКИ</w:t>
      </w:r>
      <w:r w:rsidRPr="00987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719611" w14:textId="77777777" w:rsidR="009F6F04" w:rsidRPr="0098739F" w:rsidRDefault="009F6F04" w:rsidP="00987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2126"/>
        <w:gridCol w:w="1701"/>
        <w:gridCol w:w="1701"/>
        <w:gridCol w:w="1560"/>
      </w:tblGrid>
      <w:tr w:rsidR="00893D94" w:rsidRPr="007132CC" w14:paraId="4EF82E1B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4ECE9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лучшей практики</w:t>
            </w: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7A81571F" w14:textId="718787AD" w:rsidR="00893D94" w:rsidRPr="007132CC" w:rsidRDefault="00893D94" w:rsidP="00CD08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D0804" w:rsidRPr="00713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Реализация образовательных программ в сетевой форме</w:t>
            </w:r>
          </w:p>
        </w:tc>
      </w:tr>
      <w:tr w:rsidR="00893D94" w:rsidRPr="007132CC" w14:paraId="13CCB94D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DA6BD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и автор заявки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26DD7" w14:textId="56F2EBCB" w:rsidR="00893D94" w:rsidRPr="007132CC" w:rsidRDefault="00893D94" w:rsidP="00CD080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FFFFFF" w:themeFill="background1"/>
          </w:tcPr>
          <w:p w14:paraId="3DFC8807" w14:textId="2BF37223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A07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Дульцева Марина Константиновна</w:t>
            </w:r>
          </w:p>
          <w:p w14:paraId="1BFB53DB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4" w:rsidRPr="007132CC" w14:paraId="42F07B96" w14:textId="77777777" w:rsidTr="000C5B01">
        <w:trPr>
          <w:trHeight w:val="546"/>
        </w:trPr>
        <w:tc>
          <w:tcPr>
            <w:tcW w:w="10207" w:type="dxa"/>
            <w:gridSpan w:val="6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D700D" w14:textId="77777777" w:rsidR="00893D94" w:rsidRPr="007132CC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организации</w:t>
            </w:r>
          </w:p>
        </w:tc>
      </w:tr>
      <w:tr w:rsidR="00893D94" w:rsidRPr="007132CC" w14:paraId="460017C7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213AB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9495C" w14:textId="155B8AD9" w:rsidR="00893D94" w:rsidRPr="007132CC" w:rsidRDefault="002913FD" w:rsidP="007D37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85.11 </w:t>
            </w:r>
            <w:r w:rsidR="00FA07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Дошкольное образование</w:t>
            </w:r>
          </w:p>
        </w:tc>
      </w:tr>
      <w:tr w:rsidR="00893D94" w:rsidRPr="007132CC" w14:paraId="164F0D39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D0078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организации, ИНН</w:t>
            </w:r>
          </w:p>
        </w:tc>
        <w:tc>
          <w:tcPr>
            <w:tcW w:w="6520" w:type="dxa"/>
            <w:gridSpan w:val="4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7A088" w14:textId="428E3774" w:rsidR="00893D94" w:rsidRPr="007132CC" w:rsidRDefault="00893D94" w:rsidP="002913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13F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муниципального округа Свердловской области «Детский сад № 40 общеразвивающего вида»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146704D" w14:textId="32C60E2B" w:rsidR="00893D94" w:rsidRPr="007132CC" w:rsidRDefault="00893D94" w:rsidP="00291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913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6626011391</w:t>
            </w:r>
          </w:p>
        </w:tc>
      </w:tr>
      <w:tr w:rsidR="00893D94" w:rsidRPr="007132CC" w14:paraId="7F678CE4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AEF9D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744CF" w14:textId="7C4031E4" w:rsidR="00893D94" w:rsidRPr="007132CC" w:rsidRDefault="002913FD" w:rsidP="00291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Свердловская область</w:t>
            </w:r>
          </w:p>
        </w:tc>
      </w:tr>
      <w:tr w:rsidR="00893D94" w:rsidRPr="007132CC" w14:paraId="699D76B0" w14:textId="77777777" w:rsidTr="000C5B01">
        <w:trPr>
          <w:trHeight w:val="546"/>
        </w:trPr>
        <w:tc>
          <w:tcPr>
            <w:tcW w:w="10207" w:type="dxa"/>
            <w:gridSpan w:val="6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502E9" w14:textId="77777777" w:rsidR="00893D94" w:rsidRPr="007132CC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лучшей практике</w:t>
            </w:r>
          </w:p>
        </w:tc>
      </w:tr>
      <w:tr w:rsidR="00893D94" w:rsidRPr="007132CC" w14:paraId="57C9EF88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F3A2B" w14:textId="3A68DAA8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Социальная </w:t>
            </w:r>
            <w:r w:rsidR="0063435F"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сфера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7639C" w14:textId="32F1E6B8" w:rsidR="00893D94" w:rsidRPr="007132CC" w:rsidRDefault="00CD0804" w:rsidP="007D37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A44FEF0" w14:textId="48D1F9CC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  <w:r w:rsidR="0063435F"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33F4F78F" w14:textId="76B3C300" w:rsidR="00893D94" w:rsidRPr="007132CC" w:rsidRDefault="002913FD" w:rsidP="007D37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</w:tr>
      <w:tr w:rsidR="00893D94" w:rsidRPr="007132CC" w14:paraId="542E956F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7124A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859193" w14:textId="6D3AF6AF" w:rsidR="00893D94" w:rsidRPr="007132CC" w:rsidRDefault="00FC1013" w:rsidP="007D37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10E" w:rsidRPr="007132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образовательного процесса </w:t>
            </w:r>
          </w:p>
        </w:tc>
      </w:tr>
      <w:tr w:rsidR="00893D94" w:rsidRPr="007132CC" w14:paraId="3BEE8647" w14:textId="77777777" w:rsidTr="000C5B01">
        <w:trPr>
          <w:trHeight w:val="546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A5C8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НП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FB70E" w14:textId="4590F1D4" w:rsidR="00893D94" w:rsidRPr="007132CC" w:rsidRDefault="00FC1013" w:rsidP="00291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3FD">
              <w:rPr>
                <w:rFonts w:ascii="Times New Roman" w:hAnsi="Times New Roman" w:cs="Times New Roman"/>
                <w:sz w:val="24"/>
                <w:szCs w:val="24"/>
              </w:rPr>
              <w:t>Расширение образовательных возможностей. Углубление и  разнообразие образовательной программы.</w:t>
            </w:r>
          </w:p>
        </w:tc>
      </w:tr>
      <w:tr w:rsidR="00893D94" w:rsidRPr="007132CC" w14:paraId="0F68436D" w14:textId="77777777" w:rsidTr="000C5B01">
        <w:trPr>
          <w:trHeight w:val="546"/>
        </w:trPr>
        <w:tc>
          <w:tcPr>
            <w:tcW w:w="10207" w:type="dxa"/>
            <w:gridSpan w:val="6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224BD" w14:textId="77777777" w:rsidR="00893D94" w:rsidRPr="007132CC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реализованных мероприятиях</w:t>
            </w:r>
          </w:p>
        </w:tc>
      </w:tr>
      <w:tr w:rsidR="00893D94" w:rsidRPr="007132CC" w14:paraId="3FBAB602" w14:textId="77777777" w:rsidTr="000C5B01">
        <w:trPr>
          <w:trHeight w:val="819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F5B21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Поток/процесс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7D31C" w14:textId="25B3CD85" w:rsidR="00893D94" w:rsidRPr="007132CC" w:rsidRDefault="00893D94" w:rsidP="007132C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27EF" w:rsidRPr="000C5B0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Оптимизация затрат и повышение качества предоставляемых образовательных услуг</w:t>
            </w:r>
          </w:p>
        </w:tc>
      </w:tr>
      <w:tr w:rsidR="00893D94" w:rsidRPr="007132CC" w14:paraId="24129AD9" w14:textId="77777777" w:rsidTr="000C5B01">
        <w:trPr>
          <w:trHeight w:val="819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4696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реализованных решений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2BF16" w14:textId="6CF4274C" w:rsidR="008E109D" w:rsidRPr="007132CC" w:rsidRDefault="00893D94" w:rsidP="000C5B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749C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расширения образовательного пространства ДОУ,  </w:t>
            </w:r>
            <w:r w:rsidR="008E109D" w:rsidRPr="007132C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сетевая форма взаимодействия</w:t>
            </w:r>
            <w:r w:rsidR="006D749C">
              <w:rPr>
                <w:rFonts w:ascii="Times New Roman" w:hAnsi="Times New Roman" w:cs="Times New Roman"/>
                <w:sz w:val="24"/>
                <w:szCs w:val="24"/>
              </w:rPr>
              <w:t xml:space="preserve">, что способствовало: </w:t>
            </w:r>
          </w:p>
          <w:p w14:paraId="4A8A9528" w14:textId="43D6C5B3" w:rsidR="006D749C" w:rsidRPr="002913FD" w:rsidRDefault="008E109D" w:rsidP="000C5B01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4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749C"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Росту профессионального уровня педагогов.</w:t>
            </w:r>
            <w:r w:rsidR="006D749C" w:rsidRPr="002913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Обмен опытом, участие в совместных методических объединениях, вебинарах, стажировках повы</w:t>
            </w:r>
            <w:r w:rsidR="008F3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сило </w:t>
            </w:r>
            <w:r w:rsidR="006D749C" w:rsidRPr="002913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квалификацию</w:t>
            </w:r>
            <w:r w:rsidR="008F3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педагогических работников</w:t>
            </w:r>
            <w:r w:rsid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="006D749C" w:rsidRPr="002913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4188F6AC" w14:textId="3CA9700D" w:rsidR="006D749C" w:rsidRPr="006D749C" w:rsidRDefault="006D749C" w:rsidP="000C5B01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Улучшению социализации детей.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Взаимодействие с социумом (экскурсии, социальные акции, партнёрство с музеями</w:t>
            </w:r>
            <w:r w:rsidR="008F3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библиотекой,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спортивными организациями) помогает ребёнку получить более широкий жизненный опыт</w:t>
            </w:r>
            <w:r w:rsidR="008F3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социализироваться в обществе, получить всестороннее развитие;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3E6C07D7" w14:textId="24ECBC4F" w:rsidR="006D749C" w:rsidRPr="006D749C" w:rsidRDefault="006D749C" w:rsidP="000C5B01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Оптимизации ресурсов.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F26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материально – технической базы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сет</w:t>
            </w:r>
            <w:r w:rsidR="000F26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партнеров 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помогает использовать его рационально, распределяя нагрузку между участниками</w:t>
            </w:r>
            <w:r w:rsidR="000F26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организациями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</w:p>
          <w:p w14:paraId="51759766" w14:textId="3F8C3870" w:rsidR="006D749C" w:rsidRPr="006D749C" w:rsidRDefault="006D749C" w:rsidP="000C5B01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</w:t>
            </w:r>
            <w:r w:rsidR="000F26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воспитанников</w:t>
            </w:r>
            <w:r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  <w:p w14:paraId="273E0B28" w14:textId="77777777" w:rsidR="006D749C" w:rsidRPr="006D749C" w:rsidRDefault="006D749C" w:rsidP="000C5B01">
            <w:pPr>
              <w:numPr>
                <w:ilvl w:val="1"/>
                <w:numId w:val="3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Динамика образовательных результатов (например, рост показателей по ключевым компетенциям — коммуникация, познание, творчество).</w:t>
            </w:r>
          </w:p>
          <w:p w14:paraId="123ED4FA" w14:textId="77777777" w:rsidR="006D749C" w:rsidRPr="006D749C" w:rsidRDefault="006D749C" w:rsidP="000C5B01">
            <w:pPr>
              <w:numPr>
                <w:ilvl w:val="1"/>
                <w:numId w:val="3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социализации: участие в социальных проектах, проектах с партнёрами, количество и масштаб совместных мероприятий.</w:t>
            </w:r>
          </w:p>
          <w:p w14:paraId="0F7D2D53" w14:textId="75D91827" w:rsidR="006D749C" w:rsidRPr="006D749C" w:rsidRDefault="006D749C" w:rsidP="000C5B01">
            <w:pPr>
              <w:numPr>
                <w:ilvl w:val="1"/>
                <w:numId w:val="3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Удовлетворённость участников (детей, родителей, педагогов) — измеря</w:t>
            </w:r>
            <w:r w:rsidR="000F26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лось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через анкетирование.</w:t>
            </w:r>
          </w:p>
          <w:p w14:paraId="576CA1F7" w14:textId="2A674E46" w:rsidR="006D749C" w:rsidRPr="006D749C" w:rsidRDefault="006D749C" w:rsidP="000C5B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педагогов:</w:t>
            </w:r>
          </w:p>
          <w:p w14:paraId="4D176B57" w14:textId="77777777" w:rsidR="000F26D3" w:rsidRDefault="000F26D3" w:rsidP="000C5B01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Увеличилось:</w:t>
            </w:r>
          </w:p>
          <w:p w14:paraId="7D8E7072" w14:textId="718541FD" w:rsidR="006D749C" w:rsidRPr="006D749C" w:rsidRDefault="000F26D3" w:rsidP="000C5B01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 к</w:t>
            </w:r>
            <w:r w:rsidR="006D749C"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оличество и частота профессиональных мероприятий (мастер-классы, семинары, взаимопосещения).</w:t>
            </w:r>
          </w:p>
          <w:p w14:paraId="5C7CBEF2" w14:textId="5B6DC9DA" w:rsidR="006D749C" w:rsidRPr="006D749C" w:rsidRDefault="000F26D3" w:rsidP="000C5B01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–р</w:t>
            </w:r>
            <w:r w:rsidR="006D749C"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 числа публикаций, методических разработок, участи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="006D749C"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сетевых проектах.</w:t>
            </w:r>
          </w:p>
          <w:p w14:paraId="38B63BBB" w14:textId="53235368" w:rsidR="006D749C" w:rsidRPr="006D749C" w:rsidRDefault="000F26D3" w:rsidP="000C5B01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</w:t>
            </w:r>
            <w:r w:rsidR="006D749C"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сился</w:t>
            </w:r>
            <w:r w:rsidR="006D749C"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ень</w:t>
            </w:r>
            <w:r w:rsidR="006D749C"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цифровой компетентности (использование ИКТ в работе).</w:t>
            </w:r>
          </w:p>
          <w:p w14:paraId="421E4B67" w14:textId="77777777" w:rsidR="006D749C" w:rsidRPr="006D749C" w:rsidRDefault="006D749C" w:rsidP="000C5B01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организации (управление, ресурсы):</w:t>
            </w:r>
          </w:p>
          <w:p w14:paraId="1F3F796C" w14:textId="77777777" w:rsidR="006D749C" w:rsidRPr="006D749C" w:rsidRDefault="006D749C" w:rsidP="000C5B01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Степень формализации взаимодействия: количество заключённых договоров, наличие совместных планов и отчётов.</w:t>
            </w:r>
          </w:p>
          <w:p w14:paraId="6121F741" w14:textId="77777777" w:rsidR="006D749C" w:rsidRPr="006D749C" w:rsidRDefault="006D749C" w:rsidP="000C5B01">
            <w:pPr>
              <w:numPr>
                <w:ilvl w:val="1"/>
                <w:numId w:val="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Эффективность использования выделенных ресурсов (соотношение достигнутого результата и затраченных усилий, времени, финансов).</w:t>
            </w:r>
          </w:p>
          <w:p w14:paraId="6E3E6CBD" w14:textId="5832ADDE" w:rsidR="006D749C" w:rsidRPr="006D749C" w:rsidRDefault="006D749C" w:rsidP="000C5B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6D74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Для имиджа и открытости:</w:t>
            </w:r>
          </w:p>
          <w:p w14:paraId="6BDE87AB" w14:textId="0DC930B8" w:rsidR="006D749C" w:rsidRPr="006D749C" w:rsidRDefault="006D749C" w:rsidP="000C5B01">
            <w:pPr>
              <w:numPr>
                <w:ilvl w:val="1"/>
                <w:numId w:val="5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</w:t>
            </w:r>
            <w:r w:rsidR="000F26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сился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рейтинг ДОУ в социуме</w:t>
            </w:r>
            <w:r w:rsidR="000F26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благодаря успешным сетевым проектам</w:t>
            </w:r>
            <w:r w:rsidR="000F26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53079272" w14:textId="77777777" w:rsidR="006D749C" w:rsidRPr="006D749C" w:rsidRDefault="006D749C" w:rsidP="000C5B01">
            <w:pPr>
              <w:numPr>
                <w:ilvl w:val="1"/>
                <w:numId w:val="5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Активность ДОУ в трансляции своего опыта (проведение открытых мероприятий, мастер-классов для других учреждений).</w:t>
            </w:r>
          </w:p>
          <w:p w14:paraId="0ED1DCDC" w14:textId="6A2FE5AA" w:rsidR="00893D94" w:rsidRPr="007132CC" w:rsidRDefault="00893D94" w:rsidP="006D749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93D94" w:rsidRPr="007132CC" w14:paraId="399A49FF" w14:textId="77777777" w:rsidTr="000C5B01">
        <w:trPr>
          <w:trHeight w:val="819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B2FC6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Достигнутый результат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EF37A" w14:textId="1E2D409D" w:rsidR="006D749C" w:rsidRPr="006D749C" w:rsidRDefault="00893D94" w:rsidP="000C5B01">
            <w:pPr>
              <w:shd w:val="clear" w:color="auto" w:fill="FFFFFF" w:themeFill="background1"/>
              <w:tabs>
                <w:tab w:val="num" w:pos="720"/>
              </w:tabs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749C" w:rsidRPr="006D74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749C"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формирована культура обмена опытом в профессиональном сообществе;</w:t>
            </w:r>
          </w:p>
          <w:p w14:paraId="272F97EB" w14:textId="77777777" w:rsidR="006D749C" w:rsidRPr="006D749C" w:rsidRDefault="006D749C" w:rsidP="000C5B01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детей развиты ключевые компетенции и социальная компетентность;</w:t>
            </w:r>
          </w:p>
          <w:p w14:paraId="67E3CAF1" w14:textId="77777777" w:rsidR="006D749C" w:rsidRPr="006D749C" w:rsidRDefault="006D749C" w:rsidP="000C5B01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 активно вовлечены в образовательный процесс;</w:t>
            </w:r>
          </w:p>
          <w:p w14:paraId="28ED5EB6" w14:textId="77777777" w:rsidR="006D749C" w:rsidRPr="006D749C" w:rsidRDefault="006D749C" w:rsidP="000C5B01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ДОУ стало более открытым и авторитетным в социуме.</w:t>
            </w:r>
          </w:p>
          <w:p w14:paraId="74F292DE" w14:textId="4193D631" w:rsidR="006D749C" w:rsidRPr="006D749C" w:rsidRDefault="006D749C" w:rsidP="000C5B0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C0EF" w14:textId="489D2123" w:rsidR="00893D94" w:rsidRPr="007132CC" w:rsidRDefault="00767B17" w:rsidP="007132C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D94" w:rsidRPr="007132CC" w14:paraId="5DAB8896" w14:textId="77777777" w:rsidTr="000C5B01">
        <w:trPr>
          <w:trHeight w:val="819"/>
        </w:trPr>
        <w:tc>
          <w:tcPr>
            <w:tcW w:w="212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585D0" w14:textId="77777777" w:rsidR="00893D94" w:rsidRPr="007132CC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Дополнительные материалы </w:t>
            </w:r>
          </w:p>
        </w:tc>
        <w:tc>
          <w:tcPr>
            <w:tcW w:w="8080" w:type="dxa"/>
            <w:gridSpan w:val="5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B7606" w14:textId="7F320147" w:rsidR="00893D94" w:rsidRPr="007132CC" w:rsidRDefault="002F0506" w:rsidP="007132C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975EED5" wp14:editId="27D6D661">
                      <wp:extent cx="307340" cy="307340"/>
                      <wp:effectExtent l="0" t="0" r="0" b="0"/>
                      <wp:docPr id="4" name="Прямоугольник 4" descr="C:\Users\%D0%9F%D1%80%D0%B8%D1%91%D0%BC%D0%BD%D0%B0%D1%8F\Downloads\d231f21b-4173-4af0-ab3c-8f6ac0c032f1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D62553" id="Прямоугольник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D74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Договоры, ссылки на совместные мероприятия на сайт и ВК</w:t>
            </w:r>
            <w:bookmarkStart w:id="0" w:name="_GoBack"/>
            <w:bookmarkEnd w:id="0"/>
          </w:p>
        </w:tc>
      </w:tr>
    </w:tbl>
    <w:p w14:paraId="1C73C7F7" w14:textId="32B9C2F1" w:rsidR="00723C7C" w:rsidRDefault="0063435F" w:rsidP="00B1157A">
      <w:pPr>
        <w:rPr>
          <w:rFonts w:cs="Times New Roman"/>
          <w:noProof/>
        </w:rPr>
      </w:pPr>
      <w:r w:rsidRPr="000C5118">
        <w:rPr>
          <w:rFonts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1E0AE" wp14:editId="78F59AAB">
                <wp:simplePos x="0" y="0"/>
                <wp:positionH relativeFrom="margin">
                  <wp:posOffset>449580</wp:posOffset>
                </wp:positionH>
                <wp:positionV relativeFrom="paragraph">
                  <wp:posOffset>320040</wp:posOffset>
                </wp:positionV>
                <wp:extent cx="5895975" cy="11906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180E" w14:textId="77777777" w:rsidR="009F6F04" w:rsidRPr="00874E04" w:rsidRDefault="009F6F04" w:rsidP="009F6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</w:p>
                          <w:p w14:paraId="7A9C9172" w14:textId="77777777" w:rsidR="009F6F04" w:rsidRPr="00203806" w:rsidRDefault="009F6F04" w:rsidP="009F6F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84C3BE" w14:textId="5248C53E" w:rsidR="009F6F04" w:rsidRPr="00203806" w:rsidRDefault="006D749C" w:rsidP="009F6F04">
                            <w:pPr>
                              <w:ind w:left="708" w:hanging="7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Заведующий МБДОУ ПМО № 40 </w:t>
                            </w:r>
                            <w:r w:rsidR="009F6F04" w:rsidRPr="004769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9F6F04"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/М.К. Дульцева </w:t>
                            </w:r>
                            <w:r w:rsidR="009F6F04"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77562E35" w14:textId="77777777" w:rsidR="009F6F04" w:rsidRPr="00203806" w:rsidRDefault="009F6F04" w:rsidP="009F6F04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before="0"/>
                              <w:ind w:left="709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3806">
                              <w:t>М.П.</w:t>
                            </w:r>
                          </w:p>
                          <w:p w14:paraId="40378D75" w14:textId="77777777" w:rsidR="009F6F04" w:rsidRPr="00203806" w:rsidRDefault="009F6F04" w:rsidP="009F6F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E0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.4pt;margin-top:25.2pt;width:464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" filled="f" stroked="f">
                <v:textbox>
                  <w:txbxContent>
                    <w:p w14:paraId="0279180E" w14:textId="77777777" w:rsidR="009F6F04" w:rsidRPr="00874E04" w:rsidRDefault="009F6F04" w:rsidP="009F6F0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</w:p>
                    <w:p w14:paraId="7A9C9172" w14:textId="77777777" w:rsidR="009F6F04" w:rsidRPr="00203806" w:rsidRDefault="009F6F04" w:rsidP="009F6F0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384C3BE" w14:textId="5248C53E" w:rsidR="009F6F04" w:rsidRPr="00203806" w:rsidRDefault="006D749C" w:rsidP="009F6F04">
                      <w:pPr>
                        <w:ind w:left="708" w:hanging="70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Заведующий МБДОУ ПМО № 40 </w:t>
                      </w:r>
                      <w:r w:rsidR="009F6F04" w:rsidRPr="004769F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9F6F04"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________________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/М.К. Дульцева </w:t>
                      </w:r>
                      <w:r w:rsidR="009F6F04"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</w:p>
                    <w:p w14:paraId="77562E35" w14:textId="77777777" w:rsidR="009F6F04" w:rsidRPr="00203806" w:rsidRDefault="009F6F04" w:rsidP="009F6F04">
                      <w:pPr>
                        <w:pStyle w:val="a4"/>
                        <w:tabs>
                          <w:tab w:val="left" w:pos="993"/>
                        </w:tabs>
                        <w:spacing w:before="0"/>
                        <w:ind w:left="709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3806">
                        <w:t>М.П.</w:t>
                      </w:r>
                    </w:p>
                    <w:p w14:paraId="40378D75" w14:textId="77777777" w:rsidR="009F6F04" w:rsidRPr="00203806" w:rsidRDefault="009F6F04" w:rsidP="009F6F0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D94" w:rsidRPr="000C5118">
        <w:rPr>
          <w:rFonts w:cs="Times New Roman"/>
          <w:noProof/>
        </w:rPr>
        <w:t xml:space="preserve"> </w:t>
      </w:r>
    </w:p>
    <w:p w14:paraId="1B785FA2" w14:textId="4988604D" w:rsidR="002913FD" w:rsidRDefault="002913FD" w:rsidP="00B1157A">
      <w:pPr>
        <w:rPr>
          <w:rFonts w:cs="Times New Roman"/>
          <w:noProof/>
        </w:rPr>
      </w:pPr>
    </w:p>
    <w:p w14:paraId="0FE35280" w14:textId="1EE0BAE4" w:rsidR="002913FD" w:rsidRDefault="002913FD" w:rsidP="00B1157A">
      <w:pPr>
        <w:rPr>
          <w:rFonts w:cs="Times New Roman"/>
          <w:noProof/>
        </w:rPr>
      </w:pPr>
    </w:p>
    <w:p w14:paraId="2E6E6DC2" w14:textId="5D757667" w:rsidR="002913FD" w:rsidRDefault="002913FD" w:rsidP="00B1157A">
      <w:pPr>
        <w:rPr>
          <w:rFonts w:cs="Times New Roman"/>
          <w:noProof/>
        </w:rPr>
      </w:pPr>
    </w:p>
    <w:p w14:paraId="7E4C3FD4" w14:textId="4E39B63B" w:rsidR="002913FD" w:rsidRDefault="002913FD" w:rsidP="00B1157A">
      <w:pPr>
        <w:rPr>
          <w:rFonts w:cs="Times New Roman"/>
          <w:noProof/>
        </w:rPr>
      </w:pPr>
    </w:p>
    <w:p w14:paraId="1710C5FC" w14:textId="79881222" w:rsidR="002913FD" w:rsidRDefault="002913FD" w:rsidP="00B1157A">
      <w:pPr>
        <w:rPr>
          <w:rFonts w:cs="Times New Roman"/>
          <w:noProof/>
        </w:rPr>
      </w:pPr>
    </w:p>
    <w:sectPr w:rsidR="002913FD" w:rsidSect="00893D9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C645" w14:textId="77777777" w:rsidR="00955915" w:rsidRDefault="00955915" w:rsidP="00723C7C">
      <w:pPr>
        <w:spacing w:after="0" w:line="240" w:lineRule="auto"/>
      </w:pPr>
      <w:r>
        <w:separator/>
      </w:r>
    </w:p>
  </w:endnote>
  <w:endnote w:type="continuationSeparator" w:id="0">
    <w:p w14:paraId="77AE6880" w14:textId="77777777" w:rsidR="00955915" w:rsidRDefault="00955915" w:rsidP="0072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DD8E" w14:textId="77777777" w:rsidR="00955915" w:rsidRDefault="00955915" w:rsidP="00723C7C">
      <w:pPr>
        <w:spacing w:after="0" w:line="240" w:lineRule="auto"/>
      </w:pPr>
      <w:r>
        <w:separator/>
      </w:r>
    </w:p>
  </w:footnote>
  <w:footnote w:type="continuationSeparator" w:id="0">
    <w:p w14:paraId="23D05E9C" w14:textId="77777777" w:rsidR="00955915" w:rsidRDefault="00955915" w:rsidP="0072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F6F"/>
    <w:multiLevelType w:val="multilevel"/>
    <w:tmpl w:val="A2E0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D6B4D"/>
    <w:multiLevelType w:val="multilevel"/>
    <w:tmpl w:val="57C4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91BC0"/>
    <w:multiLevelType w:val="multilevel"/>
    <w:tmpl w:val="BC00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12C81"/>
    <w:multiLevelType w:val="multilevel"/>
    <w:tmpl w:val="18F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F6BE0"/>
    <w:multiLevelType w:val="multilevel"/>
    <w:tmpl w:val="766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E1587"/>
    <w:multiLevelType w:val="multilevel"/>
    <w:tmpl w:val="41EC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C1B4C"/>
    <w:multiLevelType w:val="hybridMultilevel"/>
    <w:tmpl w:val="995AB574"/>
    <w:lvl w:ilvl="0" w:tplc="A4445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E1"/>
    <w:rsid w:val="00063ABE"/>
    <w:rsid w:val="000C5B01"/>
    <w:rsid w:val="000F26D3"/>
    <w:rsid w:val="001133DE"/>
    <w:rsid w:val="00182985"/>
    <w:rsid w:val="0019452B"/>
    <w:rsid w:val="0019716A"/>
    <w:rsid w:val="00203806"/>
    <w:rsid w:val="00271A79"/>
    <w:rsid w:val="002913FD"/>
    <w:rsid w:val="002B76CC"/>
    <w:rsid w:val="002F0506"/>
    <w:rsid w:val="0031022D"/>
    <w:rsid w:val="003702AD"/>
    <w:rsid w:val="003B0DE5"/>
    <w:rsid w:val="00400A4F"/>
    <w:rsid w:val="00445650"/>
    <w:rsid w:val="00475CBF"/>
    <w:rsid w:val="004769F4"/>
    <w:rsid w:val="004B3084"/>
    <w:rsid w:val="004C7464"/>
    <w:rsid w:val="004D17AA"/>
    <w:rsid w:val="0056132B"/>
    <w:rsid w:val="005C75E1"/>
    <w:rsid w:val="005E7146"/>
    <w:rsid w:val="0063435F"/>
    <w:rsid w:val="00646604"/>
    <w:rsid w:val="006711A3"/>
    <w:rsid w:val="006720E8"/>
    <w:rsid w:val="00686C85"/>
    <w:rsid w:val="006D749C"/>
    <w:rsid w:val="006E4897"/>
    <w:rsid w:val="007132CC"/>
    <w:rsid w:val="00723C7C"/>
    <w:rsid w:val="00767B17"/>
    <w:rsid w:val="007B35AB"/>
    <w:rsid w:val="00874E04"/>
    <w:rsid w:val="00893D94"/>
    <w:rsid w:val="008C09B0"/>
    <w:rsid w:val="008E109D"/>
    <w:rsid w:val="008F3B25"/>
    <w:rsid w:val="00955915"/>
    <w:rsid w:val="0098739F"/>
    <w:rsid w:val="009C41B3"/>
    <w:rsid w:val="009F6F04"/>
    <w:rsid w:val="00A61D0C"/>
    <w:rsid w:val="00AE27EF"/>
    <w:rsid w:val="00B1157A"/>
    <w:rsid w:val="00B27015"/>
    <w:rsid w:val="00B4393F"/>
    <w:rsid w:val="00B50CD1"/>
    <w:rsid w:val="00B820EF"/>
    <w:rsid w:val="00B851CF"/>
    <w:rsid w:val="00CD0804"/>
    <w:rsid w:val="00CD55DB"/>
    <w:rsid w:val="00CD7542"/>
    <w:rsid w:val="00CF1109"/>
    <w:rsid w:val="00D30D56"/>
    <w:rsid w:val="00D50694"/>
    <w:rsid w:val="00D9010E"/>
    <w:rsid w:val="00D950E2"/>
    <w:rsid w:val="00DC435A"/>
    <w:rsid w:val="00DD7DBF"/>
    <w:rsid w:val="00E01E92"/>
    <w:rsid w:val="00E362AE"/>
    <w:rsid w:val="00E85833"/>
    <w:rsid w:val="00F15190"/>
    <w:rsid w:val="00F614BD"/>
    <w:rsid w:val="00FA07A4"/>
    <w:rsid w:val="00F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593"/>
  <w15:docId w15:val="{13F0EE5A-F25A-4179-B0A6-A79A6FC2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49C"/>
  </w:style>
  <w:style w:type="paragraph" w:styleId="2">
    <w:name w:val="heading 2"/>
    <w:basedOn w:val="a"/>
    <w:link w:val="20"/>
    <w:uiPriority w:val="9"/>
    <w:qFormat/>
    <w:rsid w:val="00291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51CF"/>
    <w:rPr>
      <w:color w:val="808080"/>
    </w:rPr>
  </w:style>
  <w:style w:type="paragraph" w:styleId="a4">
    <w:name w:val="List Paragraph"/>
    <w:aliases w:val="Маркер,List Paragraph,Bullet Number,Нумерованый список,List Paragraph1,Bullet List,FooterText,numbered,lp1,Абзац списка2,название,SL_Абзац списка,f_Абзац 1,Подпись рисунка,Список - нумерованный абзац,Абзац списка нумерация,Абзац списка1"/>
    <w:basedOn w:val="a"/>
    <w:link w:val="a5"/>
    <w:uiPriority w:val="34"/>
    <w:qFormat/>
    <w:rsid w:val="00203806"/>
    <w:pPr>
      <w:widowControl w:val="0"/>
      <w:autoSpaceDE w:val="0"/>
      <w:autoSpaceDN w:val="0"/>
      <w:spacing w:before="120" w:after="0" w:line="240" w:lineRule="auto"/>
      <w:ind w:left="699" w:firstLine="56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Абзац списка Знак"/>
    <w:aliases w:val="Маркер Знак,List Paragraph Знак,Bullet Number Знак,Нумерованый список Знак,List Paragraph1 Знак,Bullet List Знак,FooterText Знак,numbered Знак,lp1 Знак,Абзац списка2 Знак,название Знак,SL_Абзац списка Знак,f_Абзац 1 Знак"/>
    <w:basedOn w:val="a0"/>
    <w:link w:val="a4"/>
    <w:uiPriority w:val="34"/>
    <w:locked/>
    <w:rsid w:val="00203806"/>
    <w:rPr>
      <w:rFonts w:ascii="Times New Roman" w:eastAsia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C7C"/>
  </w:style>
  <w:style w:type="paragraph" w:styleId="a8">
    <w:name w:val="footer"/>
    <w:basedOn w:val="a"/>
    <w:link w:val="a9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C7C"/>
  </w:style>
  <w:style w:type="paragraph" w:styleId="aa">
    <w:name w:val="Balloon Text"/>
    <w:basedOn w:val="a"/>
    <w:link w:val="ab"/>
    <w:uiPriority w:val="99"/>
    <w:semiHidden/>
    <w:unhideWhenUsed/>
    <w:rsid w:val="002F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0506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2913FD"/>
    <w:rPr>
      <w:b/>
      <w:bCs/>
    </w:rPr>
  </w:style>
  <w:style w:type="character" w:styleId="ad">
    <w:name w:val="Hyperlink"/>
    <w:basedOn w:val="a0"/>
    <w:uiPriority w:val="99"/>
    <w:semiHidden/>
    <w:unhideWhenUsed/>
    <w:rsid w:val="002913F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91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4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8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034B7B22D454D81A789109C4F1561" ma:contentTypeVersion="10" ma:contentTypeDescription="Создание документа." ma:contentTypeScope="" ma:versionID="57942ccb856d80ea3f3bb43e7d270d51">
  <xsd:schema xmlns:xsd="http://www.w3.org/2001/XMLSchema" xmlns:xs="http://www.w3.org/2001/XMLSchema" xmlns:p="http://schemas.microsoft.com/office/2006/metadata/properties" xmlns:ns2="781c96c8-4339-4dee-b937-94136674ff91" targetNamespace="http://schemas.microsoft.com/office/2006/metadata/properties" ma:root="true" ma:fieldsID="d096e2351f1754279101ec4c7b9523c1" ns2:_="">
    <xsd:import namespace="781c96c8-4339-4dee-b937-94136674f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6c8-4339-4dee-b937-94136674f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DD72-7867-4EC9-A21D-A2B34D97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3C718-D5CE-4ADD-A19C-2D535149E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D730D-298F-479B-9DA4-9B61951C9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6c8-4339-4dee-b937-94136674f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F5098-D3E6-426D-9576-ED751E3F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Дацюк Оксана Алексеевна</dc:creator>
  <cp:keywords/>
  <dc:description/>
  <cp:lastModifiedBy>User</cp:lastModifiedBy>
  <cp:revision>21</cp:revision>
  <cp:lastPrinted>2026-07-09T06:16:00Z</cp:lastPrinted>
  <dcterms:created xsi:type="dcterms:W3CDTF">2024-10-30T15:20:00Z</dcterms:created>
  <dcterms:modified xsi:type="dcterms:W3CDTF">2026-07-09T08:45:00Z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0x010100AD9034B7B22D454D81A789109C4F1561</vt:lpwstr>
  </property>
</Properties>
</file>